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8E3" w:rsidRPr="00721F02" w:rsidRDefault="00F908E3" w:rsidP="000665FC">
      <w:pPr>
        <w:autoSpaceDE w:val="0"/>
        <w:autoSpaceDN w:val="0"/>
        <w:adjustRightInd w:val="0"/>
        <w:spacing w:after="0" w:line="240" w:lineRule="auto"/>
        <w:jc w:val="center"/>
        <w:rPr>
          <w:rFonts w:ascii="Calibri" w:hAnsi="Calibri" w:cs="Verdana-Bold"/>
          <w:b/>
          <w:bCs/>
          <w:sz w:val="36"/>
          <w:szCs w:val="36"/>
        </w:rPr>
      </w:pPr>
      <w:r w:rsidRPr="00721F02">
        <w:rPr>
          <w:rFonts w:ascii="Calibri" w:hAnsi="Calibri" w:cs="Verdana-Bold"/>
          <w:b/>
          <w:bCs/>
          <w:sz w:val="36"/>
          <w:szCs w:val="36"/>
        </w:rPr>
        <w:t xml:space="preserve">UNIVERSITÀ DEGLI STUDI </w:t>
      </w:r>
      <w:proofErr w:type="spellStart"/>
      <w:r w:rsidRPr="00721F02">
        <w:rPr>
          <w:rFonts w:ascii="Calibri" w:hAnsi="Calibri" w:cs="Verdana-Bold"/>
          <w:b/>
          <w:bCs/>
          <w:sz w:val="36"/>
          <w:szCs w:val="36"/>
        </w:rPr>
        <w:t>DI</w:t>
      </w:r>
      <w:proofErr w:type="spellEnd"/>
      <w:r w:rsidRPr="00721F02">
        <w:rPr>
          <w:rFonts w:ascii="Calibri" w:hAnsi="Calibri" w:cs="Verdana-Bold"/>
          <w:b/>
          <w:bCs/>
          <w:sz w:val="36"/>
          <w:szCs w:val="36"/>
        </w:rPr>
        <w:t xml:space="preserve"> TORINO</w:t>
      </w:r>
    </w:p>
    <w:p w:rsidR="003704D9" w:rsidRPr="00721F02" w:rsidRDefault="003704D9" w:rsidP="003704D9">
      <w:pPr>
        <w:autoSpaceDE w:val="0"/>
        <w:autoSpaceDN w:val="0"/>
        <w:adjustRightInd w:val="0"/>
        <w:spacing w:after="0" w:line="240" w:lineRule="auto"/>
        <w:jc w:val="center"/>
        <w:rPr>
          <w:rFonts w:ascii="Calibri" w:hAnsi="Calibri" w:cs="Verdana-Bold"/>
          <w:b/>
          <w:bCs/>
          <w:sz w:val="36"/>
          <w:szCs w:val="36"/>
        </w:rPr>
      </w:pPr>
    </w:p>
    <w:p w:rsidR="00721F02" w:rsidRPr="00721F02" w:rsidRDefault="00721F02" w:rsidP="00721F02">
      <w:pPr>
        <w:autoSpaceDE w:val="0"/>
        <w:adjustRightInd w:val="0"/>
        <w:spacing w:before="120" w:after="120" w:line="240" w:lineRule="auto"/>
        <w:jc w:val="center"/>
        <w:rPr>
          <w:rFonts w:ascii="Calibri" w:hAnsi="Calibri" w:cs="Arial"/>
          <w:b/>
          <w:color w:val="000000"/>
          <w:sz w:val="36"/>
          <w:szCs w:val="36"/>
        </w:rPr>
      </w:pPr>
      <w:r w:rsidRPr="00721F02">
        <w:rPr>
          <w:rFonts w:ascii="Calibri" w:hAnsi="Calibri" w:cs="Arial"/>
          <w:b/>
          <w:color w:val="000000"/>
          <w:sz w:val="36"/>
          <w:szCs w:val="36"/>
        </w:rPr>
        <w:t>Dipartimento di Filosofia e Scienze della Educazione</w:t>
      </w:r>
    </w:p>
    <w:p w:rsidR="00721F02" w:rsidRPr="00721F02" w:rsidRDefault="00721F02" w:rsidP="00721F02">
      <w:pPr>
        <w:autoSpaceDE w:val="0"/>
        <w:adjustRightInd w:val="0"/>
        <w:spacing w:before="120" w:after="120" w:line="240" w:lineRule="auto"/>
        <w:jc w:val="center"/>
        <w:rPr>
          <w:rFonts w:ascii="Calibri" w:hAnsi="Calibri" w:cs="Arial"/>
          <w:color w:val="000000"/>
          <w:sz w:val="36"/>
          <w:szCs w:val="36"/>
        </w:rPr>
      </w:pPr>
      <w:r w:rsidRPr="00721F02">
        <w:rPr>
          <w:rFonts w:ascii="Calibri" w:hAnsi="Calibri" w:cs="Arial"/>
          <w:color w:val="000000"/>
          <w:sz w:val="36"/>
          <w:szCs w:val="36"/>
        </w:rPr>
        <w:t>Corso di Laurea in Scienze dell'Educazione</w:t>
      </w:r>
    </w:p>
    <w:p w:rsidR="009217F3" w:rsidRPr="006543C2" w:rsidRDefault="009217F3" w:rsidP="003704D9">
      <w:pPr>
        <w:autoSpaceDE w:val="0"/>
        <w:autoSpaceDN w:val="0"/>
        <w:adjustRightInd w:val="0"/>
        <w:spacing w:after="0" w:line="240" w:lineRule="auto"/>
        <w:jc w:val="center"/>
        <w:rPr>
          <w:rFonts w:ascii="Calibri" w:hAnsi="Calibri" w:cs="Verdana"/>
          <w:sz w:val="32"/>
          <w:szCs w:val="32"/>
        </w:rPr>
      </w:pPr>
    </w:p>
    <w:p w:rsidR="003704D9" w:rsidRPr="006543C2" w:rsidRDefault="003704D9" w:rsidP="003704D9">
      <w:pPr>
        <w:autoSpaceDE w:val="0"/>
        <w:autoSpaceDN w:val="0"/>
        <w:adjustRightInd w:val="0"/>
        <w:spacing w:after="0" w:line="240" w:lineRule="auto"/>
        <w:jc w:val="center"/>
        <w:rPr>
          <w:rFonts w:ascii="Calibri" w:hAnsi="Calibri" w:cs="Verdana"/>
          <w:sz w:val="32"/>
          <w:szCs w:val="32"/>
        </w:rPr>
      </w:pPr>
    </w:p>
    <w:p w:rsidR="009217F3" w:rsidRPr="006543C2" w:rsidRDefault="009217F3" w:rsidP="003704D9">
      <w:pPr>
        <w:autoSpaceDE w:val="0"/>
        <w:autoSpaceDN w:val="0"/>
        <w:adjustRightInd w:val="0"/>
        <w:spacing w:after="0" w:line="240" w:lineRule="auto"/>
        <w:jc w:val="center"/>
        <w:rPr>
          <w:rFonts w:ascii="Calibri" w:hAnsi="Calibri" w:cs="Verdana-Bold"/>
          <w:b/>
          <w:bCs/>
          <w:sz w:val="32"/>
          <w:szCs w:val="32"/>
        </w:rPr>
      </w:pPr>
      <w:r w:rsidRPr="006543C2">
        <w:rPr>
          <w:rFonts w:ascii="Calibri" w:hAnsi="Calibri" w:cs="Verdana-Bold"/>
          <w:b/>
          <w:bCs/>
          <w:sz w:val="32"/>
          <w:szCs w:val="32"/>
        </w:rPr>
        <w:t xml:space="preserve">RELAZIONE </w:t>
      </w:r>
      <w:proofErr w:type="spellStart"/>
      <w:r w:rsidRPr="006543C2">
        <w:rPr>
          <w:rFonts w:ascii="Calibri" w:hAnsi="Calibri" w:cs="Verdana-Bold"/>
          <w:b/>
          <w:bCs/>
          <w:sz w:val="32"/>
          <w:szCs w:val="32"/>
        </w:rPr>
        <w:t>DI</w:t>
      </w:r>
      <w:proofErr w:type="spellEnd"/>
      <w:r w:rsidRPr="006543C2">
        <w:rPr>
          <w:rFonts w:ascii="Calibri" w:hAnsi="Calibri" w:cs="Verdana-Bold"/>
          <w:b/>
          <w:bCs/>
          <w:sz w:val="32"/>
          <w:szCs w:val="32"/>
        </w:rPr>
        <w:t xml:space="preserve"> RICERCA EMPIRICA</w:t>
      </w:r>
    </w:p>
    <w:p w:rsidR="009217F3" w:rsidRPr="006543C2" w:rsidRDefault="009217F3" w:rsidP="00685591">
      <w:pPr>
        <w:autoSpaceDE w:val="0"/>
        <w:autoSpaceDN w:val="0"/>
        <w:adjustRightInd w:val="0"/>
        <w:spacing w:after="0" w:line="240" w:lineRule="auto"/>
        <w:jc w:val="both"/>
        <w:rPr>
          <w:rFonts w:ascii="Calibri" w:hAnsi="Calibri" w:cs="Verdana-Bold"/>
          <w:b/>
          <w:bCs/>
        </w:rPr>
      </w:pPr>
    </w:p>
    <w:p w:rsidR="009217F3" w:rsidRPr="006543C2" w:rsidRDefault="009217F3" w:rsidP="00685591">
      <w:pPr>
        <w:autoSpaceDE w:val="0"/>
        <w:autoSpaceDN w:val="0"/>
        <w:adjustRightInd w:val="0"/>
        <w:spacing w:after="0" w:line="240" w:lineRule="auto"/>
        <w:jc w:val="both"/>
        <w:rPr>
          <w:rFonts w:ascii="Calibri" w:hAnsi="Calibri" w:cs="Verdana-Bold"/>
          <w:b/>
          <w:bCs/>
        </w:rPr>
      </w:pPr>
    </w:p>
    <w:p w:rsidR="003704D9" w:rsidRDefault="003704D9" w:rsidP="00685591">
      <w:pPr>
        <w:autoSpaceDE w:val="0"/>
        <w:autoSpaceDN w:val="0"/>
        <w:adjustRightInd w:val="0"/>
        <w:spacing w:after="0" w:line="240" w:lineRule="auto"/>
        <w:jc w:val="both"/>
        <w:rPr>
          <w:rFonts w:ascii="Calibri" w:hAnsi="Calibri" w:cs="Verdana-Bold"/>
          <w:b/>
          <w:bCs/>
        </w:rPr>
      </w:pPr>
    </w:p>
    <w:p w:rsidR="000665FC" w:rsidRPr="006543C2" w:rsidRDefault="000665FC" w:rsidP="00685591">
      <w:pPr>
        <w:autoSpaceDE w:val="0"/>
        <w:autoSpaceDN w:val="0"/>
        <w:adjustRightInd w:val="0"/>
        <w:spacing w:after="0" w:line="240" w:lineRule="auto"/>
        <w:jc w:val="both"/>
        <w:rPr>
          <w:rFonts w:ascii="Calibri" w:hAnsi="Calibri" w:cs="Verdana-Bold"/>
          <w:b/>
          <w:bCs/>
        </w:rPr>
      </w:pPr>
    </w:p>
    <w:p w:rsidR="003704D9" w:rsidRDefault="000665FC" w:rsidP="003704D9">
      <w:pPr>
        <w:autoSpaceDE w:val="0"/>
        <w:autoSpaceDN w:val="0"/>
        <w:adjustRightInd w:val="0"/>
        <w:spacing w:after="0" w:line="240" w:lineRule="auto"/>
        <w:jc w:val="center"/>
        <w:rPr>
          <w:rFonts w:ascii="Calibri" w:hAnsi="Calibri" w:cs="Verdana-Bold"/>
          <w:b/>
          <w:bCs/>
          <w:sz w:val="56"/>
          <w:szCs w:val="56"/>
        </w:rPr>
      </w:pPr>
      <w:r>
        <w:rPr>
          <w:noProof/>
          <w:lang w:eastAsia="it-IT"/>
        </w:rPr>
        <w:drawing>
          <wp:inline distT="0" distB="0" distL="0" distR="0">
            <wp:extent cx="4324350" cy="1123950"/>
            <wp:effectExtent l="19050" t="0" r="0" b="0"/>
            <wp:docPr id="1" name="Immagine 3" descr="Render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ndered Image"/>
                    <pic:cNvPicPr>
                      <a:picLocks noChangeAspect="1" noChangeArrowheads="1"/>
                    </pic:cNvPicPr>
                  </pic:nvPicPr>
                  <pic:blipFill>
                    <a:blip r:embed="rId8" cstate="print"/>
                    <a:srcRect/>
                    <a:stretch>
                      <a:fillRect/>
                    </a:stretch>
                  </pic:blipFill>
                  <pic:spPr bwMode="auto">
                    <a:xfrm>
                      <a:off x="0" y="0"/>
                      <a:ext cx="4324350" cy="1123950"/>
                    </a:xfrm>
                    <a:prstGeom prst="rect">
                      <a:avLst/>
                    </a:prstGeom>
                    <a:noFill/>
                    <a:ln w="9525">
                      <a:noFill/>
                      <a:miter lim="800000"/>
                      <a:headEnd/>
                      <a:tailEnd/>
                    </a:ln>
                  </pic:spPr>
                </pic:pic>
              </a:graphicData>
            </a:graphic>
          </wp:inline>
        </w:drawing>
      </w:r>
    </w:p>
    <w:p w:rsidR="00E207A8" w:rsidRDefault="00E207A8" w:rsidP="003704D9">
      <w:pPr>
        <w:autoSpaceDE w:val="0"/>
        <w:autoSpaceDN w:val="0"/>
        <w:adjustRightInd w:val="0"/>
        <w:spacing w:after="0" w:line="240" w:lineRule="auto"/>
        <w:jc w:val="center"/>
        <w:rPr>
          <w:rFonts w:ascii="Calibri" w:hAnsi="Calibri" w:cs="Verdana-Bold"/>
          <w:b/>
          <w:bCs/>
          <w:sz w:val="56"/>
          <w:szCs w:val="56"/>
        </w:rPr>
      </w:pPr>
    </w:p>
    <w:p w:rsidR="00E207A8" w:rsidRDefault="00E207A8" w:rsidP="003704D9">
      <w:pPr>
        <w:autoSpaceDE w:val="0"/>
        <w:autoSpaceDN w:val="0"/>
        <w:adjustRightInd w:val="0"/>
        <w:spacing w:after="0" w:line="240" w:lineRule="auto"/>
        <w:jc w:val="center"/>
        <w:rPr>
          <w:rFonts w:ascii="Calibri" w:hAnsi="Calibri" w:cs="Verdana-Bold"/>
          <w:b/>
          <w:bCs/>
          <w:sz w:val="56"/>
          <w:szCs w:val="56"/>
        </w:rPr>
      </w:pPr>
    </w:p>
    <w:p w:rsidR="00E207A8" w:rsidRDefault="00E207A8" w:rsidP="003704D9">
      <w:pPr>
        <w:autoSpaceDE w:val="0"/>
        <w:autoSpaceDN w:val="0"/>
        <w:adjustRightInd w:val="0"/>
        <w:spacing w:after="0" w:line="240" w:lineRule="auto"/>
        <w:jc w:val="center"/>
        <w:rPr>
          <w:rFonts w:ascii="Calibri" w:hAnsi="Calibri" w:cs="Verdana-Bold"/>
          <w:b/>
          <w:bCs/>
          <w:sz w:val="56"/>
          <w:szCs w:val="56"/>
        </w:rPr>
      </w:pPr>
    </w:p>
    <w:p w:rsidR="00E207A8" w:rsidRDefault="00E207A8" w:rsidP="003704D9">
      <w:pPr>
        <w:autoSpaceDE w:val="0"/>
        <w:autoSpaceDN w:val="0"/>
        <w:adjustRightInd w:val="0"/>
        <w:spacing w:after="0" w:line="240" w:lineRule="auto"/>
        <w:jc w:val="center"/>
        <w:rPr>
          <w:rFonts w:ascii="Calibri" w:hAnsi="Calibri" w:cs="Verdana-Bold"/>
          <w:b/>
          <w:bCs/>
          <w:sz w:val="56"/>
          <w:szCs w:val="56"/>
        </w:rPr>
      </w:pPr>
    </w:p>
    <w:p w:rsidR="00E207A8" w:rsidRDefault="00E207A8" w:rsidP="003704D9">
      <w:pPr>
        <w:autoSpaceDE w:val="0"/>
        <w:autoSpaceDN w:val="0"/>
        <w:adjustRightInd w:val="0"/>
        <w:spacing w:after="0" w:line="240" w:lineRule="auto"/>
        <w:jc w:val="center"/>
        <w:rPr>
          <w:rFonts w:ascii="Calibri" w:hAnsi="Calibri" w:cs="Verdana-Bold"/>
          <w:b/>
          <w:bCs/>
          <w:sz w:val="56"/>
          <w:szCs w:val="56"/>
        </w:rPr>
      </w:pPr>
    </w:p>
    <w:p w:rsidR="00E207A8" w:rsidRPr="006543C2" w:rsidRDefault="00E207A8" w:rsidP="003704D9">
      <w:pPr>
        <w:autoSpaceDE w:val="0"/>
        <w:autoSpaceDN w:val="0"/>
        <w:adjustRightInd w:val="0"/>
        <w:spacing w:after="0" w:line="240" w:lineRule="auto"/>
        <w:jc w:val="center"/>
        <w:rPr>
          <w:rFonts w:ascii="Calibri" w:hAnsi="Calibri" w:cs="Verdana-Bold"/>
          <w:b/>
          <w:bCs/>
          <w:sz w:val="56"/>
          <w:szCs w:val="56"/>
        </w:rPr>
      </w:pPr>
    </w:p>
    <w:p w:rsidR="003704D9" w:rsidRDefault="003704D9" w:rsidP="003704D9">
      <w:pPr>
        <w:autoSpaceDE w:val="0"/>
        <w:autoSpaceDN w:val="0"/>
        <w:adjustRightInd w:val="0"/>
        <w:spacing w:after="0" w:line="240" w:lineRule="auto"/>
        <w:jc w:val="center"/>
        <w:rPr>
          <w:rFonts w:ascii="Calibri" w:hAnsi="Calibri" w:cs="Verdana-Bold"/>
          <w:b/>
          <w:bCs/>
          <w:sz w:val="36"/>
          <w:szCs w:val="36"/>
        </w:rPr>
      </w:pPr>
      <w:r w:rsidRPr="006543C2">
        <w:rPr>
          <w:rFonts w:ascii="Calibri" w:hAnsi="Calibri" w:cs="Verdana-Bold"/>
          <w:b/>
          <w:bCs/>
          <w:sz w:val="36"/>
          <w:szCs w:val="36"/>
        </w:rPr>
        <w:t xml:space="preserve">Martina </w:t>
      </w:r>
      <w:proofErr w:type="spellStart"/>
      <w:r w:rsidRPr="006543C2">
        <w:rPr>
          <w:rFonts w:ascii="Calibri" w:hAnsi="Calibri" w:cs="Verdana-Bold"/>
          <w:b/>
          <w:bCs/>
          <w:sz w:val="36"/>
          <w:szCs w:val="36"/>
        </w:rPr>
        <w:t>Lacicerchia</w:t>
      </w:r>
      <w:proofErr w:type="spellEnd"/>
    </w:p>
    <w:p w:rsidR="00721F02" w:rsidRPr="00721F02" w:rsidRDefault="00721F02" w:rsidP="003704D9">
      <w:pPr>
        <w:autoSpaceDE w:val="0"/>
        <w:autoSpaceDN w:val="0"/>
        <w:adjustRightInd w:val="0"/>
        <w:spacing w:after="0" w:line="240" w:lineRule="auto"/>
        <w:jc w:val="center"/>
        <w:rPr>
          <w:rFonts w:ascii="Calibri" w:hAnsi="Calibri" w:cs="Verdana-Bold"/>
          <w:b/>
          <w:bCs/>
          <w:sz w:val="28"/>
          <w:szCs w:val="28"/>
        </w:rPr>
      </w:pPr>
      <w:r w:rsidRPr="00721F02">
        <w:rPr>
          <w:rFonts w:ascii="Calibri" w:hAnsi="Calibri" w:cs="Verdana-Bold"/>
          <w:b/>
          <w:bCs/>
          <w:sz w:val="28"/>
          <w:szCs w:val="28"/>
        </w:rPr>
        <w:t>762552</w:t>
      </w:r>
    </w:p>
    <w:p w:rsidR="009217F3" w:rsidRPr="006543C2" w:rsidRDefault="009217F3" w:rsidP="00685591">
      <w:pPr>
        <w:autoSpaceDE w:val="0"/>
        <w:autoSpaceDN w:val="0"/>
        <w:adjustRightInd w:val="0"/>
        <w:spacing w:after="0" w:line="240" w:lineRule="auto"/>
        <w:jc w:val="both"/>
        <w:rPr>
          <w:rFonts w:ascii="Calibri" w:hAnsi="Calibri" w:cs="Verdana-Bold"/>
          <w:b/>
          <w:bCs/>
        </w:rPr>
      </w:pPr>
    </w:p>
    <w:p w:rsidR="009217F3" w:rsidRPr="006543C2" w:rsidRDefault="009217F3" w:rsidP="00685591">
      <w:pPr>
        <w:autoSpaceDE w:val="0"/>
        <w:autoSpaceDN w:val="0"/>
        <w:adjustRightInd w:val="0"/>
        <w:spacing w:after="0" w:line="240" w:lineRule="auto"/>
        <w:jc w:val="both"/>
        <w:rPr>
          <w:rFonts w:ascii="Calibri" w:hAnsi="Calibri" w:cs="Verdana-Bold"/>
          <w:b/>
          <w:bCs/>
        </w:rPr>
      </w:pPr>
    </w:p>
    <w:p w:rsidR="009217F3" w:rsidRPr="006543C2" w:rsidRDefault="009217F3" w:rsidP="00685591">
      <w:pPr>
        <w:autoSpaceDE w:val="0"/>
        <w:autoSpaceDN w:val="0"/>
        <w:adjustRightInd w:val="0"/>
        <w:spacing w:after="0" w:line="240" w:lineRule="auto"/>
        <w:jc w:val="both"/>
        <w:rPr>
          <w:rFonts w:ascii="Calibri" w:hAnsi="Calibri" w:cs="Verdana-Bold"/>
          <w:b/>
          <w:bCs/>
        </w:rPr>
      </w:pPr>
    </w:p>
    <w:p w:rsidR="009217F3" w:rsidRPr="006543C2" w:rsidRDefault="009217F3" w:rsidP="00685591">
      <w:pPr>
        <w:autoSpaceDE w:val="0"/>
        <w:autoSpaceDN w:val="0"/>
        <w:adjustRightInd w:val="0"/>
        <w:spacing w:after="0" w:line="240" w:lineRule="auto"/>
        <w:jc w:val="both"/>
        <w:rPr>
          <w:rFonts w:ascii="Calibri" w:hAnsi="Calibri" w:cs="Verdana-Bold"/>
          <w:b/>
          <w:bCs/>
        </w:rPr>
      </w:pPr>
    </w:p>
    <w:p w:rsidR="009217F3" w:rsidRPr="006543C2" w:rsidRDefault="009217F3" w:rsidP="00685591">
      <w:pPr>
        <w:autoSpaceDE w:val="0"/>
        <w:autoSpaceDN w:val="0"/>
        <w:adjustRightInd w:val="0"/>
        <w:spacing w:after="0" w:line="240" w:lineRule="auto"/>
        <w:jc w:val="both"/>
        <w:rPr>
          <w:rFonts w:ascii="Calibri" w:eastAsia="Times New Roman" w:hAnsi="Calibri" w:cs="Arial"/>
          <w:b/>
          <w:lang w:eastAsia="it-IT"/>
        </w:rPr>
      </w:pPr>
    </w:p>
    <w:p w:rsidR="009217F3" w:rsidRPr="006543C2" w:rsidRDefault="009217F3" w:rsidP="00685591">
      <w:pPr>
        <w:autoSpaceDE w:val="0"/>
        <w:autoSpaceDN w:val="0"/>
        <w:adjustRightInd w:val="0"/>
        <w:spacing w:after="0" w:line="240" w:lineRule="auto"/>
        <w:jc w:val="both"/>
        <w:rPr>
          <w:rFonts w:ascii="Calibri" w:eastAsia="Times New Roman" w:hAnsi="Calibri" w:cs="Arial"/>
          <w:b/>
          <w:lang w:eastAsia="it-IT"/>
        </w:rPr>
      </w:pPr>
    </w:p>
    <w:p w:rsidR="009217F3" w:rsidRPr="006543C2" w:rsidRDefault="009217F3" w:rsidP="00685591">
      <w:pPr>
        <w:autoSpaceDE w:val="0"/>
        <w:autoSpaceDN w:val="0"/>
        <w:adjustRightInd w:val="0"/>
        <w:spacing w:after="0" w:line="240" w:lineRule="auto"/>
        <w:jc w:val="both"/>
        <w:rPr>
          <w:rFonts w:ascii="Calibri" w:eastAsia="Times New Roman" w:hAnsi="Calibri" w:cs="Arial"/>
          <w:b/>
          <w:lang w:eastAsia="it-IT"/>
        </w:rPr>
      </w:pPr>
    </w:p>
    <w:p w:rsidR="009217F3" w:rsidRPr="006543C2" w:rsidRDefault="009217F3" w:rsidP="00685591">
      <w:pPr>
        <w:autoSpaceDE w:val="0"/>
        <w:autoSpaceDN w:val="0"/>
        <w:adjustRightInd w:val="0"/>
        <w:spacing w:after="0" w:line="240" w:lineRule="auto"/>
        <w:jc w:val="both"/>
        <w:rPr>
          <w:rFonts w:ascii="Calibri" w:eastAsia="Times New Roman" w:hAnsi="Calibri" w:cs="Arial"/>
          <w:b/>
          <w:lang w:eastAsia="it-IT"/>
        </w:rPr>
      </w:pPr>
    </w:p>
    <w:p w:rsidR="009217F3" w:rsidRPr="006543C2" w:rsidRDefault="009217F3" w:rsidP="00685591">
      <w:pPr>
        <w:autoSpaceDE w:val="0"/>
        <w:autoSpaceDN w:val="0"/>
        <w:adjustRightInd w:val="0"/>
        <w:spacing w:after="0" w:line="240" w:lineRule="auto"/>
        <w:jc w:val="both"/>
        <w:rPr>
          <w:rFonts w:ascii="Calibri" w:eastAsia="Times New Roman" w:hAnsi="Calibri" w:cs="Arial"/>
          <w:b/>
          <w:lang w:eastAsia="it-IT"/>
        </w:rPr>
      </w:pPr>
    </w:p>
    <w:p w:rsidR="009217F3" w:rsidRPr="006543C2" w:rsidRDefault="009217F3" w:rsidP="00685591">
      <w:pPr>
        <w:autoSpaceDE w:val="0"/>
        <w:autoSpaceDN w:val="0"/>
        <w:adjustRightInd w:val="0"/>
        <w:spacing w:after="0" w:line="240" w:lineRule="auto"/>
        <w:jc w:val="both"/>
        <w:rPr>
          <w:rFonts w:ascii="Calibri" w:eastAsia="Times New Roman" w:hAnsi="Calibri" w:cs="Arial"/>
          <w:b/>
          <w:lang w:eastAsia="it-IT"/>
        </w:rPr>
      </w:pPr>
    </w:p>
    <w:p w:rsidR="009217F3" w:rsidRDefault="009217F3" w:rsidP="00685591">
      <w:pPr>
        <w:autoSpaceDE w:val="0"/>
        <w:autoSpaceDN w:val="0"/>
        <w:adjustRightInd w:val="0"/>
        <w:spacing w:after="0" w:line="240" w:lineRule="auto"/>
        <w:jc w:val="both"/>
        <w:rPr>
          <w:rFonts w:ascii="Calibri" w:eastAsia="Times New Roman" w:hAnsi="Calibri" w:cs="Arial"/>
          <w:b/>
          <w:lang w:eastAsia="it-IT"/>
        </w:rPr>
      </w:pPr>
    </w:p>
    <w:p w:rsidR="003F349F" w:rsidRPr="006543C2" w:rsidRDefault="003F349F" w:rsidP="00685591">
      <w:pPr>
        <w:autoSpaceDE w:val="0"/>
        <w:autoSpaceDN w:val="0"/>
        <w:adjustRightInd w:val="0"/>
        <w:spacing w:after="0" w:line="240" w:lineRule="auto"/>
        <w:jc w:val="both"/>
        <w:rPr>
          <w:rFonts w:ascii="Calibri" w:eastAsia="Times New Roman" w:hAnsi="Calibri" w:cs="Arial"/>
          <w:b/>
          <w:lang w:eastAsia="it-IT"/>
        </w:rPr>
      </w:pPr>
    </w:p>
    <w:p w:rsidR="00721F02" w:rsidRPr="00721F02" w:rsidRDefault="00721F02" w:rsidP="00721F02">
      <w:pPr>
        <w:tabs>
          <w:tab w:val="left" w:pos="5966"/>
        </w:tabs>
        <w:autoSpaceDE w:val="0"/>
        <w:adjustRightInd w:val="0"/>
        <w:spacing w:after="0" w:line="240" w:lineRule="auto"/>
        <w:jc w:val="both"/>
        <w:rPr>
          <w:rFonts w:ascii="Calibri" w:hAnsi="Calibri" w:cs="Arial"/>
          <w:b/>
          <w:bCs/>
          <w:iCs/>
          <w:color w:val="000000"/>
        </w:rPr>
      </w:pPr>
      <w:r w:rsidRPr="00721F02">
        <w:rPr>
          <w:rFonts w:ascii="Calibri" w:hAnsi="Calibri" w:cs="Arial"/>
          <w:b/>
          <w:bCs/>
          <w:iCs/>
          <w:color w:val="000000"/>
        </w:rPr>
        <w:lastRenderedPageBreak/>
        <w:t>INDICE</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autoSpaceDE w:val="0"/>
        <w:adjustRightInd w:val="0"/>
        <w:spacing w:after="0" w:line="240" w:lineRule="auto"/>
        <w:jc w:val="both"/>
        <w:rPr>
          <w:rFonts w:ascii="Calibri" w:hAnsi="Calibri" w:cs="Arial"/>
          <w:color w:val="000000"/>
        </w:rPr>
      </w:pPr>
      <w:r w:rsidRPr="00721F02">
        <w:rPr>
          <w:rFonts w:ascii="Calibri" w:hAnsi="Calibri" w:cs="Arial"/>
          <w:color w:val="000000"/>
        </w:rPr>
        <w:t xml:space="preserve"> Premessa </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numPr>
          <w:ilvl w:val="0"/>
          <w:numId w:val="9"/>
        </w:numPr>
        <w:autoSpaceDE w:val="0"/>
        <w:autoSpaceDN w:val="0"/>
        <w:adjustRightInd w:val="0"/>
        <w:spacing w:after="0" w:line="240" w:lineRule="auto"/>
        <w:ind w:left="426"/>
        <w:jc w:val="both"/>
        <w:rPr>
          <w:rFonts w:ascii="Calibri" w:hAnsi="Calibri" w:cs="Arial"/>
          <w:color w:val="000000"/>
        </w:rPr>
      </w:pPr>
      <w:r w:rsidRPr="00721F02">
        <w:rPr>
          <w:rFonts w:ascii="Calibri" w:hAnsi="Calibri" w:cs="Arial"/>
          <w:color w:val="000000"/>
        </w:rPr>
        <w:t xml:space="preserve">Tema di ricerca </w:t>
      </w:r>
      <w:proofErr w:type="spellStart"/>
      <w:r w:rsidRPr="00721F02">
        <w:rPr>
          <w:rFonts w:ascii="Calibri" w:hAnsi="Calibri" w:cs="Arial"/>
          <w:color w:val="000000"/>
        </w:rPr>
        <w:t>………………………………………………………………………………………</w:t>
      </w:r>
      <w:proofErr w:type="spellEnd"/>
      <w:r w:rsidRPr="00721F02">
        <w:rPr>
          <w:rFonts w:ascii="Calibri" w:hAnsi="Calibri" w:cs="Arial"/>
          <w:color w:val="000000"/>
        </w:rPr>
        <w:t>.</w:t>
      </w:r>
      <w:r w:rsidR="00154866">
        <w:rPr>
          <w:rFonts w:ascii="Calibri" w:hAnsi="Calibri" w:cs="Arial"/>
          <w:color w:val="000000"/>
        </w:rPr>
        <w:t>.</w:t>
      </w:r>
      <w:r w:rsidRPr="00721F02">
        <w:rPr>
          <w:rFonts w:ascii="Calibri" w:hAnsi="Calibri" w:cs="Arial"/>
          <w:color w:val="000000"/>
        </w:rPr>
        <w:t>.</w:t>
      </w:r>
      <w:proofErr w:type="spellStart"/>
      <w:r w:rsidRPr="00721F02">
        <w:rPr>
          <w:rFonts w:ascii="Calibri" w:hAnsi="Calibri" w:cs="Arial"/>
          <w:color w:val="000000"/>
        </w:rPr>
        <w:t>……</w:t>
      </w:r>
      <w:proofErr w:type="spellEnd"/>
      <w:r w:rsidRPr="00721F02">
        <w:rPr>
          <w:rFonts w:ascii="Calibri" w:hAnsi="Calibri" w:cs="Arial"/>
          <w:color w:val="000000"/>
        </w:rPr>
        <w:t>..</w:t>
      </w:r>
      <w:proofErr w:type="spellStart"/>
      <w:r w:rsidRPr="00721F02">
        <w:rPr>
          <w:rFonts w:ascii="Calibri" w:hAnsi="Calibri" w:cs="Arial"/>
          <w:color w:val="000000"/>
        </w:rPr>
        <w:t>…</w:t>
      </w:r>
      <w:r w:rsidR="00A7334E">
        <w:rPr>
          <w:rFonts w:ascii="Calibri" w:hAnsi="Calibri" w:cs="Arial"/>
          <w:color w:val="000000"/>
        </w:rPr>
        <w:t>…</w:t>
      </w:r>
      <w:proofErr w:type="spellEnd"/>
      <w:r w:rsidR="00A7334E">
        <w:rPr>
          <w:rFonts w:ascii="Calibri" w:hAnsi="Calibri" w:cs="Arial"/>
          <w:color w:val="000000"/>
        </w:rPr>
        <w:t>..3</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numPr>
          <w:ilvl w:val="0"/>
          <w:numId w:val="9"/>
        </w:numPr>
        <w:autoSpaceDE w:val="0"/>
        <w:autoSpaceDN w:val="0"/>
        <w:adjustRightInd w:val="0"/>
        <w:spacing w:after="0" w:line="240" w:lineRule="auto"/>
        <w:ind w:left="426"/>
        <w:jc w:val="both"/>
        <w:rPr>
          <w:rFonts w:ascii="Calibri" w:hAnsi="Calibri" w:cs="Arial"/>
          <w:color w:val="000000"/>
        </w:rPr>
      </w:pPr>
      <w:r w:rsidRPr="00721F02">
        <w:rPr>
          <w:rFonts w:ascii="Calibri" w:hAnsi="Calibri" w:cs="Arial"/>
          <w:color w:val="000000"/>
        </w:rPr>
        <w:t xml:space="preserve">Problema di ricerca </w:t>
      </w:r>
      <w:proofErr w:type="spellStart"/>
      <w:r w:rsidRPr="00721F02">
        <w:rPr>
          <w:rFonts w:ascii="Calibri" w:hAnsi="Calibri" w:cs="Arial"/>
          <w:color w:val="000000"/>
        </w:rPr>
        <w:t>…………………………………………………………………………</w:t>
      </w:r>
      <w:proofErr w:type="spellEnd"/>
      <w:r w:rsidR="00154866">
        <w:rPr>
          <w:rFonts w:ascii="Calibri" w:hAnsi="Calibri" w:cs="Arial"/>
          <w:color w:val="000000"/>
        </w:rPr>
        <w:t>.</w:t>
      </w:r>
      <w:r w:rsidRPr="00721F02">
        <w:rPr>
          <w:rFonts w:ascii="Calibri" w:hAnsi="Calibri" w:cs="Arial"/>
          <w:color w:val="000000"/>
        </w:rPr>
        <w:t>.</w:t>
      </w:r>
      <w:proofErr w:type="spellStart"/>
      <w:r w:rsidRPr="00721F02">
        <w:rPr>
          <w:rFonts w:ascii="Calibri" w:hAnsi="Calibri" w:cs="Arial"/>
          <w:color w:val="000000"/>
        </w:rPr>
        <w:t>…………</w:t>
      </w:r>
      <w:proofErr w:type="spellEnd"/>
      <w:r w:rsidRPr="00721F02">
        <w:rPr>
          <w:rFonts w:ascii="Calibri" w:hAnsi="Calibri" w:cs="Arial"/>
          <w:color w:val="000000"/>
        </w:rPr>
        <w:t>..…..…</w:t>
      </w:r>
      <w:r w:rsidR="00A7334E">
        <w:rPr>
          <w:rFonts w:ascii="Calibri" w:hAnsi="Calibri" w:cs="Arial"/>
          <w:color w:val="000000"/>
        </w:rPr>
        <w:t>…3</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numPr>
          <w:ilvl w:val="0"/>
          <w:numId w:val="9"/>
        </w:numPr>
        <w:autoSpaceDE w:val="0"/>
        <w:autoSpaceDN w:val="0"/>
        <w:adjustRightInd w:val="0"/>
        <w:spacing w:after="0" w:line="240" w:lineRule="auto"/>
        <w:ind w:left="426"/>
        <w:jc w:val="both"/>
        <w:rPr>
          <w:rFonts w:ascii="Calibri" w:hAnsi="Calibri" w:cs="Arial"/>
          <w:color w:val="000000"/>
        </w:rPr>
      </w:pPr>
      <w:r w:rsidRPr="00721F02">
        <w:rPr>
          <w:rFonts w:ascii="Calibri" w:hAnsi="Calibri" w:cs="Arial"/>
          <w:color w:val="000000"/>
        </w:rPr>
        <w:t xml:space="preserve">Obiettivo di ricerca </w:t>
      </w:r>
      <w:proofErr w:type="spellStart"/>
      <w:r w:rsidRPr="00721F02">
        <w:rPr>
          <w:rFonts w:ascii="Calibri" w:hAnsi="Calibri" w:cs="Arial"/>
          <w:color w:val="000000"/>
        </w:rPr>
        <w:t>…………………………………………………………………………………………</w:t>
      </w:r>
      <w:proofErr w:type="spellEnd"/>
      <w:r w:rsidRPr="00721F02">
        <w:rPr>
          <w:rFonts w:ascii="Calibri" w:hAnsi="Calibri" w:cs="Arial"/>
          <w:color w:val="000000"/>
        </w:rPr>
        <w:t>....….</w:t>
      </w:r>
      <w:r w:rsidR="00A7334E">
        <w:rPr>
          <w:rFonts w:ascii="Calibri" w:hAnsi="Calibri" w:cs="Arial"/>
          <w:color w:val="000000"/>
        </w:rPr>
        <w:t>.3</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numPr>
          <w:ilvl w:val="0"/>
          <w:numId w:val="9"/>
        </w:numPr>
        <w:autoSpaceDE w:val="0"/>
        <w:autoSpaceDN w:val="0"/>
        <w:adjustRightInd w:val="0"/>
        <w:spacing w:after="0" w:line="240" w:lineRule="auto"/>
        <w:ind w:left="426"/>
        <w:jc w:val="both"/>
        <w:rPr>
          <w:rFonts w:ascii="Calibri" w:hAnsi="Calibri" w:cs="Arial"/>
          <w:color w:val="000000"/>
        </w:rPr>
      </w:pPr>
      <w:r w:rsidRPr="00721F02">
        <w:rPr>
          <w:rFonts w:ascii="Calibri" w:hAnsi="Calibri" w:cs="Arial"/>
          <w:color w:val="000000"/>
        </w:rPr>
        <w:t xml:space="preserve">Quadro teorico </w:t>
      </w:r>
      <w:proofErr w:type="spellStart"/>
      <w:r w:rsidRPr="00721F02">
        <w:rPr>
          <w:rFonts w:ascii="Calibri" w:hAnsi="Calibri" w:cs="Arial"/>
          <w:color w:val="000000"/>
        </w:rPr>
        <w:t>………………………………………………….……………………………………………</w:t>
      </w:r>
      <w:proofErr w:type="spellEnd"/>
      <w:r w:rsidRPr="00721F02">
        <w:rPr>
          <w:rFonts w:ascii="Calibri" w:hAnsi="Calibri" w:cs="Arial"/>
          <w:color w:val="000000"/>
        </w:rPr>
        <w:t>.....</w:t>
      </w:r>
      <w:r w:rsidR="00A7334E">
        <w:rPr>
          <w:rFonts w:ascii="Calibri" w:hAnsi="Calibri" w:cs="Arial"/>
          <w:color w:val="000000"/>
        </w:rPr>
        <w:t>...3</w:t>
      </w:r>
    </w:p>
    <w:p w:rsidR="00721F02" w:rsidRPr="00721F02" w:rsidRDefault="00721F02" w:rsidP="00721F02">
      <w:pPr>
        <w:tabs>
          <w:tab w:val="left" w:pos="7170"/>
        </w:tabs>
        <w:autoSpaceDE w:val="0"/>
        <w:adjustRightInd w:val="0"/>
        <w:spacing w:after="0" w:line="240" w:lineRule="auto"/>
        <w:jc w:val="both"/>
        <w:rPr>
          <w:rFonts w:ascii="Calibri" w:hAnsi="Calibri" w:cs="Arial"/>
          <w:color w:val="000000"/>
        </w:rPr>
      </w:pPr>
    </w:p>
    <w:p w:rsidR="00721F02" w:rsidRPr="00721F02" w:rsidRDefault="00721F02" w:rsidP="00A7334E">
      <w:pPr>
        <w:autoSpaceDE w:val="0"/>
        <w:autoSpaceDN w:val="0"/>
        <w:adjustRightInd w:val="0"/>
        <w:spacing w:after="0" w:line="240" w:lineRule="auto"/>
        <w:ind w:left="426"/>
        <w:jc w:val="both"/>
        <w:rPr>
          <w:rFonts w:ascii="Calibri" w:hAnsi="Calibri"/>
        </w:rPr>
      </w:pPr>
      <w:r w:rsidRPr="00721F02">
        <w:rPr>
          <w:rFonts w:ascii="Calibri" w:hAnsi="Calibri" w:cs="Arial"/>
          <w:color w:val="000000"/>
        </w:rPr>
        <w:t xml:space="preserve">Mappa concettuale </w:t>
      </w:r>
      <w:proofErr w:type="spellStart"/>
      <w:r w:rsidRPr="00721F02">
        <w:rPr>
          <w:rFonts w:ascii="Calibri" w:hAnsi="Calibri" w:cs="Arial"/>
          <w:color w:val="000000"/>
        </w:rPr>
        <w:t>……………………………………………………………………………….………….…</w:t>
      </w:r>
      <w:proofErr w:type="spellEnd"/>
      <w:r w:rsidRPr="00721F02">
        <w:rPr>
          <w:rFonts w:ascii="Calibri" w:hAnsi="Calibri" w:cs="Arial"/>
          <w:color w:val="000000"/>
        </w:rPr>
        <w:t>...</w:t>
      </w:r>
      <w:r w:rsidR="00A7334E">
        <w:rPr>
          <w:rFonts w:ascii="Calibri" w:hAnsi="Calibri" w:cs="Arial"/>
          <w:color w:val="000000"/>
        </w:rPr>
        <w:t>5</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numPr>
          <w:ilvl w:val="0"/>
          <w:numId w:val="9"/>
        </w:numPr>
        <w:autoSpaceDE w:val="0"/>
        <w:autoSpaceDN w:val="0"/>
        <w:adjustRightInd w:val="0"/>
        <w:spacing w:after="0" w:line="240" w:lineRule="auto"/>
        <w:ind w:left="426"/>
        <w:jc w:val="both"/>
        <w:rPr>
          <w:rFonts w:ascii="Calibri" w:hAnsi="Calibri" w:cs="Arial"/>
          <w:color w:val="000000"/>
        </w:rPr>
      </w:pPr>
      <w:r w:rsidRPr="00721F02">
        <w:rPr>
          <w:rFonts w:ascii="Calibri" w:hAnsi="Calibri" w:cs="Arial"/>
          <w:color w:val="000000"/>
        </w:rPr>
        <w:t>S</w:t>
      </w:r>
      <w:r w:rsidR="00A7334E">
        <w:rPr>
          <w:rFonts w:ascii="Calibri" w:hAnsi="Calibri" w:cs="Arial"/>
          <w:color w:val="000000"/>
        </w:rPr>
        <w:t>celta della s</w:t>
      </w:r>
      <w:r w:rsidRPr="00721F02">
        <w:rPr>
          <w:rFonts w:ascii="Calibri" w:hAnsi="Calibri" w:cs="Arial"/>
          <w:color w:val="000000"/>
        </w:rPr>
        <w:t>trategia di ricerca …………………………………………………………………………………</w:t>
      </w:r>
      <w:r w:rsidR="00314AC2">
        <w:rPr>
          <w:rFonts w:ascii="Calibri" w:hAnsi="Calibri" w:cs="Arial"/>
          <w:color w:val="000000"/>
        </w:rPr>
        <w:t>6</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numPr>
          <w:ilvl w:val="0"/>
          <w:numId w:val="9"/>
        </w:numPr>
        <w:autoSpaceDE w:val="0"/>
        <w:autoSpaceDN w:val="0"/>
        <w:adjustRightInd w:val="0"/>
        <w:spacing w:after="0" w:line="240" w:lineRule="auto"/>
        <w:ind w:left="426"/>
        <w:jc w:val="both"/>
        <w:rPr>
          <w:rFonts w:ascii="Calibri" w:hAnsi="Calibri" w:cs="Arial"/>
          <w:color w:val="000000"/>
        </w:rPr>
      </w:pPr>
      <w:r w:rsidRPr="00721F02">
        <w:rPr>
          <w:rFonts w:ascii="Calibri" w:hAnsi="Calibri" w:cs="Arial"/>
          <w:color w:val="000000"/>
        </w:rPr>
        <w:t xml:space="preserve">Formulazione </w:t>
      </w:r>
      <w:r w:rsidR="00A7334E">
        <w:rPr>
          <w:rFonts w:ascii="Calibri" w:hAnsi="Calibri" w:cs="Arial"/>
          <w:color w:val="000000"/>
        </w:rPr>
        <w:t>dell’ipotesi</w:t>
      </w:r>
      <w:r w:rsidRPr="00721F02">
        <w:rPr>
          <w:rFonts w:ascii="Calibri" w:hAnsi="Calibri" w:cs="Arial"/>
          <w:color w:val="000000"/>
        </w:rPr>
        <w:t xml:space="preserve"> </w:t>
      </w:r>
      <w:proofErr w:type="spellStart"/>
      <w:r w:rsidRPr="00721F02">
        <w:rPr>
          <w:rFonts w:ascii="Calibri" w:hAnsi="Calibri" w:cs="Arial"/>
          <w:color w:val="000000"/>
        </w:rPr>
        <w:t>……………………………………………………………………………</w:t>
      </w:r>
      <w:proofErr w:type="spellEnd"/>
      <w:r w:rsidRPr="00721F02">
        <w:rPr>
          <w:rFonts w:ascii="Calibri" w:hAnsi="Calibri" w:cs="Arial"/>
          <w:color w:val="000000"/>
        </w:rPr>
        <w:t>....…</w:t>
      </w:r>
      <w:r w:rsidR="00154866">
        <w:rPr>
          <w:rFonts w:ascii="Calibri" w:hAnsi="Calibri" w:cs="Arial"/>
          <w:color w:val="000000"/>
        </w:rPr>
        <w:t>……6</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numPr>
          <w:ilvl w:val="0"/>
          <w:numId w:val="9"/>
        </w:numPr>
        <w:autoSpaceDE w:val="0"/>
        <w:autoSpaceDN w:val="0"/>
        <w:adjustRightInd w:val="0"/>
        <w:spacing w:after="0" w:line="240" w:lineRule="auto"/>
        <w:ind w:left="426"/>
        <w:jc w:val="both"/>
        <w:rPr>
          <w:rFonts w:ascii="Calibri" w:hAnsi="Calibri" w:cs="Arial"/>
          <w:color w:val="000000"/>
        </w:rPr>
      </w:pPr>
      <w:r w:rsidRPr="00721F02">
        <w:rPr>
          <w:rFonts w:ascii="Calibri" w:hAnsi="Calibri" w:cs="Arial"/>
          <w:color w:val="000000"/>
        </w:rPr>
        <w:t>Individuazione dei fattori e relativi indicatori ………………………………………………………</w:t>
      </w:r>
      <w:r w:rsidR="00154866">
        <w:rPr>
          <w:rFonts w:ascii="Calibri" w:hAnsi="Calibri" w:cs="Arial"/>
          <w:color w:val="000000"/>
        </w:rPr>
        <w:t>.</w:t>
      </w:r>
      <w:r w:rsidRPr="00721F02">
        <w:rPr>
          <w:rFonts w:ascii="Calibri" w:hAnsi="Calibri" w:cs="Arial"/>
          <w:color w:val="000000"/>
        </w:rPr>
        <w:t>…</w:t>
      </w:r>
      <w:r w:rsidR="00154866">
        <w:rPr>
          <w:rFonts w:ascii="Calibri" w:hAnsi="Calibri" w:cs="Arial"/>
          <w:color w:val="000000"/>
        </w:rPr>
        <w:t>6</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numPr>
          <w:ilvl w:val="0"/>
          <w:numId w:val="9"/>
        </w:numPr>
        <w:autoSpaceDE w:val="0"/>
        <w:autoSpaceDN w:val="0"/>
        <w:adjustRightInd w:val="0"/>
        <w:spacing w:after="0" w:line="240" w:lineRule="auto"/>
        <w:ind w:left="426"/>
        <w:jc w:val="both"/>
        <w:rPr>
          <w:rFonts w:ascii="Calibri" w:hAnsi="Calibri" w:cs="Arial"/>
          <w:color w:val="000000"/>
        </w:rPr>
      </w:pPr>
      <w:r w:rsidRPr="00721F02">
        <w:rPr>
          <w:rFonts w:ascii="Calibri" w:hAnsi="Calibri" w:cs="Arial"/>
          <w:color w:val="000000"/>
        </w:rPr>
        <w:t>Definizione operativa dei f</w:t>
      </w:r>
      <w:r w:rsidR="00154866">
        <w:rPr>
          <w:rFonts w:ascii="Calibri" w:hAnsi="Calibri" w:cs="Arial"/>
          <w:color w:val="000000"/>
        </w:rPr>
        <w:t xml:space="preserve">attori </w:t>
      </w:r>
      <w:proofErr w:type="spellStart"/>
      <w:r w:rsidR="00154866">
        <w:rPr>
          <w:rFonts w:ascii="Calibri" w:hAnsi="Calibri" w:cs="Arial"/>
          <w:color w:val="000000"/>
        </w:rPr>
        <w:t>………………………………………………………………</w:t>
      </w:r>
      <w:r w:rsidRPr="00721F02">
        <w:rPr>
          <w:rFonts w:ascii="Calibri" w:hAnsi="Calibri" w:cs="Arial"/>
          <w:color w:val="000000"/>
        </w:rPr>
        <w:t>……</w:t>
      </w:r>
      <w:proofErr w:type="spellEnd"/>
      <w:r w:rsidR="00154866">
        <w:rPr>
          <w:rFonts w:ascii="Calibri" w:hAnsi="Calibri" w:cs="Arial"/>
          <w:color w:val="000000"/>
        </w:rPr>
        <w:t>.....</w:t>
      </w:r>
      <w:r w:rsidRPr="00721F02">
        <w:rPr>
          <w:rFonts w:ascii="Calibri" w:hAnsi="Calibri" w:cs="Arial"/>
          <w:color w:val="000000"/>
        </w:rPr>
        <w:t>…..</w:t>
      </w:r>
      <w:r w:rsidR="00154866">
        <w:rPr>
          <w:rFonts w:ascii="Calibri" w:hAnsi="Calibri" w:cs="Arial"/>
          <w:color w:val="000000"/>
        </w:rPr>
        <w:t>6</w:t>
      </w:r>
    </w:p>
    <w:p w:rsidR="00721F02" w:rsidRPr="00721F02" w:rsidRDefault="00721F02" w:rsidP="00721F02">
      <w:pPr>
        <w:autoSpaceDE w:val="0"/>
        <w:adjustRightInd w:val="0"/>
        <w:spacing w:after="0" w:line="240" w:lineRule="auto"/>
        <w:jc w:val="both"/>
        <w:rPr>
          <w:rFonts w:ascii="Calibri" w:hAnsi="Calibri" w:cs="Arial"/>
          <w:color w:val="000000"/>
        </w:rPr>
      </w:pPr>
    </w:p>
    <w:p w:rsidR="00A7334E" w:rsidRPr="00A7334E" w:rsidRDefault="00A7334E" w:rsidP="00A7334E">
      <w:pPr>
        <w:numPr>
          <w:ilvl w:val="0"/>
          <w:numId w:val="9"/>
        </w:numPr>
        <w:autoSpaceDE w:val="0"/>
        <w:autoSpaceDN w:val="0"/>
        <w:adjustRightInd w:val="0"/>
        <w:spacing w:after="0" w:line="240" w:lineRule="auto"/>
        <w:ind w:left="426"/>
        <w:jc w:val="both"/>
        <w:rPr>
          <w:rFonts w:ascii="Calibri" w:hAnsi="Calibri" w:cs="Arial"/>
          <w:color w:val="000000"/>
        </w:rPr>
      </w:pPr>
      <w:r w:rsidRPr="00A7334E">
        <w:rPr>
          <w:rFonts w:ascii="Calibri" w:eastAsia="TimesNewRomanPSMT" w:hAnsi="Calibri" w:cs="TimesNewRomanPSMT"/>
        </w:rPr>
        <w:t xml:space="preserve">Individuazione della popolazione di riferimento, </w:t>
      </w:r>
    </w:p>
    <w:p w:rsidR="00721F02" w:rsidRPr="00721F02" w:rsidRDefault="00A7334E" w:rsidP="00A7334E">
      <w:pPr>
        <w:autoSpaceDE w:val="0"/>
        <w:autoSpaceDN w:val="0"/>
        <w:adjustRightInd w:val="0"/>
        <w:spacing w:after="0" w:line="240" w:lineRule="auto"/>
        <w:ind w:left="426"/>
        <w:jc w:val="both"/>
        <w:rPr>
          <w:rFonts w:ascii="Calibri" w:hAnsi="Calibri" w:cs="Arial"/>
          <w:color w:val="000000"/>
        </w:rPr>
      </w:pPr>
      <w:r w:rsidRPr="00A7334E">
        <w:rPr>
          <w:rFonts w:ascii="Calibri" w:eastAsia="TimesNewRomanPSMT" w:hAnsi="Calibri" w:cs="TimesNewRomanPSMT"/>
        </w:rPr>
        <w:t>del campione e della tipologia di campionamento</w:t>
      </w:r>
      <w:r w:rsidRPr="00721F02">
        <w:rPr>
          <w:rFonts w:ascii="Calibri" w:hAnsi="Calibri" w:cs="Arial"/>
          <w:color w:val="000000"/>
        </w:rPr>
        <w:t xml:space="preserve"> </w:t>
      </w:r>
      <w:r w:rsidR="00721F02" w:rsidRPr="00721F02">
        <w:rPr>
          <w:rFonts w:ascii="Calibri" w:hAnsi="Calibri" w:cs="Arial"/>
          <w:color w:val="000000"/>
        </w:rPr>
        <w:t>…………………………………………</w:t>
      </w:r>
      <w:r w:rsidR="00154866">
        <w:rPr>
          <w:rFonts w:ascii="Calibri" w:hAnsi="Calibri" w:cs="Arial"/>
          <w:color w:val="000000"/>
        </w:rPr>
        <w:t>…</w:t>
      </w:r>
      <w:r w:rsidR="00721F02" w:rsidRPr="00721F02">
        <w:rPr>
          <w:rFonts w:ascii="Calibri" w:hAnsi="Calibri" w:cs="Arial"/>
          <w:color w:val="000000"/>
        </w:rPr>
        <w:t>.……</w:t>
      </w:r>
      <w:r w:rsidR="00154866">
        <w:rPr>
          <w:rFonts w:ascii="Calibri" w:hAnsi="Calibri" w:cs="Arial"/>
          <w:color w:val="000000"/>
        </w:rPr>
        <w:t>7</w:t>
      </w:r>
    </w:p>
    <w:p w:rsidR="00721F02" w:rsidRPr="00721F02" w:rsidRDefault="00721F02" w:rsidP="00721F02">
      <w:pPr>
        <w:autoSpaceDE w:val="0"/>
        <w:adjustRightInd w:val="0"/>
        <w:spacing w:after="0" w:line="240" w:lineRule="auto"/>
        <w:jc w:val="both"/>
        <w:rPr>
          <w:rFonts w:ascii="Calibri" w:hAnsi="Calibri" w:cs="Arial"/>
          <w:color w:val="000000"/>
        </w:rPr>
      </w:pPr>
    </w:p>
    <w:p w:rsidR="00A7334E" w:rsidRPr="00A7334E" w:rsidRDefault="00A7334E" w:rsidP="00721F02">
      <w:pPr>
        <w:numPr>
          <w:ilvl w:val="0"/>
          <w:numId w:val="9"/>
        </w:numPr>
        <w:autoSpaceDE w:val="0"/>
        <w:autoSpaceDN w:val="0"/>
        <w:adjustRightInd w:val="0"/>
        <w:spacing w:after="0" w:line="240" w:lineRule="auto"/>
        <w:ind w:left="426"/>
        <w:jc w:val="both"/>
        <w:rPr>
          <w:rFonts w:ascii="Calibri" w:hAnsi="Calibri" w:cs="Arial"/>
          <w:color w:val="000000"/>
        </w:rPr>
      </w:pPr>
      <w:r w:rsidRPr="00A7334E">
        <w:rPr>
          <w:rFonts w:ascii="Calibri" w:eastAsia="TimesNewRomanPSMT" w:hAnsi="Calibri" w:cs="TimesNewRomanPSMT"/>
        </w:rPr>
        <w:t xml:space="preserve">Scelta delle tecniche </w:t>
      </w:r>
    </w:p>
    <w:p w:rsidR="00721F02" w:rsidRPr="00721F02" w:rsidRDefault="00A7334E" w:rsidP="00A7334E">
      <w:pPr>
        <w:autoSpaceDE w:val="0"/>
        <w:autoSpaceDN w:val="0"/>
        <w:adjustRightInd w:val="0"/>
        <w:spacing w:after="0" w:line="240" w:lineRule="auto"/>
        <w:ind w:left="426"/>
        <w:jc w:val="both"/>
        <w:rPr>
          <w:rFonts w:ascii="Calibri" w:hAnsi="Calibri" w:cs="Arial"/>
          <w:color w:val="000000"/>
        </w:rPr>
      </w:pPr>
      <w:r w:rsidRPr="00A7334E">
        <w:rPr>
          <w:rFonts w:ascii="Calibri" w:eastAsia="TimesNewRomanPSMT" w:hAnsi="Calibri" w:cs="TimesNewRomanPSMT"/>
        </w:rPr>
        <w:t>e degli strumenti di rilevazione</w:t>
      </w:r>
      <w:r w:rsidRPr="00721F02">
        <w:rPr>
          <w:rFonts w:ascii="Calibri" w:hAnsi="Calibri" w:cs="Arial"/>
          <w:color w:val="000000"/>
        </w:rPr>
        <w:t xml:space="preserve"> </w:t>
      </w:r>
      <w:proofErr w:type="spellStart"/>
      <w:r w:rsidR="00721F02" w:rsidRPr="00721F02">
        <w:rPr>
          <w:rFonts w:ascii="Calibri" w:hAnsi="Calibri" w:cs="Arial"/>
          <w:color w:val="000000"/>
        </w:rPr>
        <w:t>……………………………………………….……</w:t>
      </w:r>
      <w:proofErr w:type="spellEnd"/>
      <w:r w:rsidR="00721F02" w:rsidRPr="00721F02">
        <w:rPr>
          <w:rFonts w:ascii="Calibri" w:hAnsi="Calibri" w:cs="Arial"/>
          <w:color w:val="000000"/>
        </w:rPr>
        <w:t>....</w:t>
      </w:r>
      <w:proofErr w:type="spellStart"/>
      <w:r w:rsidR="00721F02" w:rsidRPr="00721F02">
        <w:rPr>
          <w:rFonts w:ascii="Calibri" w:hAnsi="Calibri" w:cs="Arial"/>
          <w:color w:val="000000"/>
        </w:rPr>
        <w:t>……</w:t>
      </w:r>
      <w:r w:rsidR="00154866">
        <w:rPr>
          <w:rFonts w:ascii="Calibri" w:hAnsi="Calibri" w:cs="Arial"/>
          <w:color w:val="000000"/>
        </w:rPr>
        <w:t>…………</w:t>
      </w:r>
      <w:r w:rsidR="00721F02" w:rsidRPr="00721F02">
        <w:rPr>
          <w:rFonts w:ascii="Calibri" w:hAnsi="Calibri" w:cs="Arial"/>
          <w:color w:val="000000"/>
        </w:rPr>
        <w:t>……</w:t>
      </w:r>
      <w:proofErr w:type="spellEnd"/>
      <w:r w:rsidR="00721F02" w:rsidRPr="00721F02">
        <w:rPr>
          <w:rFonts w:ascii="Calibri" w:hAnsi="Calibri" w:cs="Arial"/>
          <w:color w:val="000000"/>
        </w:rPr>
        <w:t>.</w:t>
      </w:r>
      <w:r w:rsidR="00154866">
        <w:rPr>
          <w:rFonts w:ascii="Calibri" w:hAnsi="Calibri" w:cs="Arial"/>
          <w:color w:val="000000"/>
        </w:rPr>
        <w:t>7</w:t>
      </w:r>
    </w:p>
    <w:p w:rsidR="00721F02" w:rsidRPr="00721F02" w:rsidRDefault="00721F02" w:rsidP="00721F02">
      <w:pPr>
        <w:autoSpaceDE w:val="0"/>
        <w:adjustRightInd w:val="0"/>
        <w:spacing w:after="0" w:line="240" w:lineRule="auto"/>
        <w:rPr>
          <w:rFonts w:ascii="Calibri" w:hAnsi="Calibri" w:cs="Arial"/>
          <w:color w:val="000000"/>
        </w:rPr>
      </w:pPr>
    </w:p>
    <w:p w:rsidR="00721F02" w:rsidRPr="00721F02" w:rsidRDefault="00721F02" w:rsidP="00721F02">
      <w:pPr>
        <w:numPr>
          <w:ilvl w:val="0"/>
          <w:numId w:val="9"/>
        </w:numPr>
        <w:autoSpaceDE w:val="0"/>
        <w:autoSpaceDN w:val="0"/>
        <w:adjustRightInd w:val="0"/>
        <w:spacing w:after="0" w:line="240" w:lineRule="auto"/>
        <w:ind w:left="426"/>
        <w:rPr>
          <w:rFonts w:ascii="Calibri" w:hAnsi="Calibri" w:cs="Arial"/>
          <w:color w:val="000000"/>
        </w:rPr>
      </w:pPr>
      <w:r w:rsidRPr="00721F02">
        <w:rPr>
          <w:rFonts w:ascii="Calibri" w:hAnsi="Calibri" w:cs="Arial"/>
          <w:color w:val="000000"/>
        </w:rPr>
        <w:t>Pian</w:t>
      </w:r>
      <w:r w:rsidR="00A7334E">
        <w:rPr>
          <w:rFonts w:ascii="Calibri" w:hAnsi="Calibri" w:cs="Arial"/>
          <w:color w:val="000000"/>
        </w:rPr>
        <w:t>o</w:t>
      </w:r>
      <w:r w:rsidRPr="00721F02">
        <w:rPr>
          <w:rFonts w:ascii="Calibri" w:hAnsi="Calibri" w:cs="Arial"/>
          <w:color w:val="000000"/>
        </w:rPr>
        <w:t xml:space="preserve"> d</w:t>
      </w:r>
      <w:r w:rsidR="00A7334E">
        <w:rPr>
          <w:rFonts w:ascii="Calibri" w:hAnsi="Calibri" w:cs="Arial"/>
          <w:color w:val="000000"/>
        </w:rPr>
        <w:t>i</w:t>
      </w:r>
      <w:r w:rsidRPr="00721F02">
        <w:rPr>
          <w:rFonts w:ascii="Calibri" w:hAnsi="Calibri" w:cs="Arial"/>
          <w:color w:val="000000"/>
        </w:rPr>
        <w:t xml:space="preserve"> raccolta dei dati </w:t>
      </w:r>
      <w:proofErr w:type="spellStart"/>
      <w:r w:rsidRPr="00721F02">
        <w:rPr>
          <w:rFonts w:ascii="Calibri" w:hAnsi="Calibri" w:cs="Arial"/>
          <w:color w:val="000000"/>
        </w:rPr>
        <w:t>………………………………………………………………………</w:t>
      </w:r>
      <w:r w:rsidR="00154866">
        <w:rPr>
          <w:rFonts w:ascii="Calibri" w:hAnsi="Calibri" w:cs="Arial"/>
          <w:color w:val="000000"/>
        </w:rPr>
        <w:t>…………….</w:t>
      </w:r>
      <w:r w:rsidRPr="00721F02">
        <w:rPr>
          <w:rFonts w:ascii="Calibri" w:hAnsi="Calibri" w:cs="Arial"/>
          <w:color w:val="000000"/>
        </w:rPr>
        <w:t>…</w:t>
      </w:r>
      <w:proofErr w:type="spellEnd"/>
      <w:r w:rsidRPr="00721F02">
        <w:rPr>
          <w:rFonts w:ascii="Calibri" w:hAnsi="Calibri" w:cs="Arial"/>
          <w:color w:val="000000"/>
        </w:rPr>
        <w:t>..</w:t>
      </w:r>
      <w:r w:rsidR="00154866">
        <w:rPr>
          <w:rFonts w:ascii="Calibri" w:hAnsi="Calibri" w:cs="Arial"/>
          <w:color w:val="000000"/>
        </w:rPr>
        <w:t>8</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A7334E">
      <w:pPr>
        <w:autoSpaceDE w:val="0"/>
        <w:autoSpaceDN w:val="0"/>
        <w:adjustRightInd w:val="0"/>
        <w:spacing w:after="0" w:line="240" w:lineRule="auto"/>
        <w:ind w:left="426"/>
        <w:jc w:val="both"/>
        <w:rPr>
          <w:rFonts w:ascii="Calibri" w:hAnsi="Calibri" w:cs="Arial"/>
          <w:color w:val="000000"/>
        </w:rPr>
      </w:pPr>
      <w:r w:rsidRPr="00721F02">
        <w:rPr>
          <w:rFonts w:ascii="Calibri" w:hAnsi="Calibri" w:cs="Arial"/>
          <w:color w:val="000000"/>
        </w:rPr>
        <w:t xml:space="preserve">Questionario </w:t>
      </w:r>
      <w:proofErr w:type="spellStart"/>
      <w:r w:rsidRPr="00721F02">
        <w:rPr>
          <w:rFonts w:ascii="Calibri" w:hAnsi="Calibri" w:cs="Arial"/>
          <w:color w:val="000000"/>
        </w:rPr>
        <w:t>…………………………………………………………………………………………</w:t>
      </w:r>
      <w:r w:rsidR="00154866">
        <w:rPr>
          <w:rFonts w:ascii="Calibri" w:hAnsi="Calibri" w:cs="Arial"/>
          <w:color w:val="000000"/>
        </w:rPr>
        <w:t>…</w:t>
      </w:r>
      <w:proofErr w:type="spellEnd"/>
      <w:r w:rsidR="00154866">
        <w:rPr>
          <w:rFonts w:ascii="Calibri" w:hAnsi="Calibri" w:cs="Arial"/>
          <w:color w:val="000000"/>
        </w:rPr>
        <w:t>..</w:t>
      </w:r>
      <w:proofErr w:type="spellStart"/>
      <w:r w:rsidRPr="00721F02">
        <w:rPr>
          <w:rFonts w:ascii="Calibri" w:hAnsi="Calibri" w:cs="Arial"/>
          <w:color w:val="000000"/>
        </w:rPr>
        <w:t>…………</w:t>
      </w:r>
      <w:proofErr w:type="spellEnd"/>
      <w:r w:rsidRPr="00721F02">
        <w:rPr>
          <w:rFonts w:ascii="Calibri" w:hAnsi="Calibri" w:cs="Arial"/>
          <w:color w:val="000000"/>
        </w:rPr>
        <w:t>...</w:t>
      </w:r>
      <w:r w:rsidR="00154866">
        <w:rPr>
          <w:rFonts w:ascii="Calibri" w:hAnsi="Calibri" w:cs="Arial"/>
          <w:color w:val="000000"/>
        </w:rPr>
        <w:t>8</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autoSpaceDE w:val="0"/>
        <w:adjustRightInd w:val="0"/>
        <w:spacing w:after="0" w:line="240" w:lineRule="auto"/>
        <w:rPr>
          <w:rFonts w:ascii="Calibri" w:hAnsi="Calibri" w:cs="Arial"/>
          <w:color w:val="000000"/>
        </w:rPr>
      </w:pPr>
      <w:r w:rsidRPr="00721F02">
        <w:rPr>
          <w:rFonts w:ascii="Calibri" w:hAnsi="Calibri" w:cs="Arial"/>
          <w:color w:val="000000"/>
        </w:rPr>
        <w:t xml:space="preserve">  1</w:t>
      </w:r>
      <w:r w:rsidR="00A7334E">
        <w:rPr>
          <w:rFonts w:ascii="Calibri" w:hAnsi="Calibri" w:cs="Arial"/>
          <w:color w:val="000000"/>
        </w:rPr>
        <w:t>2</w:t>
      </w:r>
      <w:r w:rsidRPr="00721F02">
        <w:rPr>
          <w:rFonts w:ascii="Calibri" w:hAnsi="Calibri" w:cs="Arial"/>
          <w:color w:val="000000"/>
        </w:rPr>
        <w:t xml:space="preserve">   Tecniche di analisi dei dati </w:t>
      </w:r>
      <w:proofErr w:type="spellStart"/>
      <w:r w:rsidRPr="00721F02">
        <w:rPr>
          <w:rFonts w:ascii="Calibri" w:hAnsi="Calibri" w:cs="Arial"/>
          <w:color w:val="000000"/>
        </w:rPr>
        <w:t>……………………………………………………………………………</w:t>
      </w:r>
      <w:r w:rsidR="00154866">
        <w:rPr>
          <w:rFonts w:ascii="Calibri" w:hAnsi="Calibri" w:cs="Arial"/>
          <w:color w:val="000000"/>
        </w:rPr>
        <w:t>.</w:t>
      </w:r>
      <w:r w:rsidRPr="00721F02">
        <w:rPr>
          <w:rFonts w:ascii="Calibri" w:hAnsi="Calibri" w:cs="Arial"/>
          <w:color w:val="000000"/>
        </w:rPr>
        <w:t>………</w:t>
      </w:r>
      <w:proofErr w:type="spellEnd"/>
      <w:r w:rsidRPr="00721F02">
        <w:rPr>
          <w:rFonts w:ascii="Calibri" w:hAnsi="Calibri" w:cs="Arial"/>
          <w:color w:val="000000"/>
        </w:rPr>
        <w:t>..</w:t>
      </w:r>
      <w:r w:rsidR="00154866">
        <w:rPr>
          <w:rFonts w:ascii="Calibri" w:hAnsi="Calibri" w:cs="Arial"/>
          <w:color w:val="000000"/>
        </w:rPr>
        <w:t>8</w:t>
      </w:r>
    </w:p>
    <w:p w:rsidR="00721F02" w:rsidRPr="00721F02" w:rsidRDefault="00A7334E" w:rsidP="00721F02">
      <w:pPr>
        <w:autoSpaceDE w:val="0"/>
        <w:adjustRightInd w:val="0"/>
        <w:spacing w:after="0" w:line="240" w:lineRule="auto"/>
        <w:jc w:val="both"/>
        <w:rPr>
          <w:rFonts w:ascii="Calibri" w:hAnsi="Calibri" w:cs="Arial"/>
          <w:color w:val="000000"/>
        </w:rPr>
      </w:pPr>
      <w:r>
        <w:rPr>
          <w:rFonts w:ascii="Calibri" w:hAnsi="Calibri" w:cs="Arial"/>
          <w:color w:val="000000"/>
        </w:rPr>
        <w:t xml:space="preserve">         Analisi </w:t>
      </w:r>
      <w:proofErr w:type="spellStart"/>
      <w:r>
        <w:rPr>
          <w:rFonts w:ascii="Calibri" w:hAnsi="Calibri" w:cs="Arial"/>
          <w:color w:val="000000"/>
        </w:rPr>
        <w:t>monovariata</w:t>
      </w:r>
      <w:proofErr w:type="spellEnd"/>
      <w:r>
        <w:rPr>
          <w:rFonts w:ascii="Calibri" w:hAnsi="Calibri" w:cs="Arial"/>
          <w:color w:val="000000"/>
        </w:rPr>
        <w:t xml:space="preserve"> dei dati</w:t>
      </w:r>
    </w:p>
    <w:p w:rsidR="00721F02" w:rsidRPr="00721F02" w:rsidRDefault="00A7334E" w:rsidP="00721F02">
      <w:pPr>
        <w:autoSpaceDE w:val="0"/>
        <w:adjustRightInd w:val="0"/>
        <w:spacing w:after="0" w:line="240" w:lineRule="auto"/>
        <w:rPr>
          <w:rFonts w:ascii="Calibri" w:hAnsi="Calibri" w:cs="Arial"/>
          <w:color w:val="000000"/>
        </w:rPr>
      </w:pPr>
      <w:r>
        <w:rPr>
          <w:rFonts w:ascii="Calibri" w:hAnsi="Calibri" w:cs="Arial"/>
          <w:color w:val="000000"/>
        </w:rPr>
        <w:t xml:space="preserve">        </w:t>
      </w:r>
      <w:r w:rsidR="00721F02" w:rsidRPr="00721F02">
        <w:rPr>
          <w:rFonts w:ascii="Calibri" w:hAnsi="Calibri" w:cs="Arial"/>
          <w:color w:val="000000"/>
        </w:rPr>
        <w:t xml:space="preserve"> Analisi </w:t>
      </w:r>
      <w:proofErr w:type="spellStart"/>
      <w:r w:rsidR="00721F02" w:rsidRPr="00721F02">
        <w:rPr>
          <w:rFonts w:ascii="Calibri" w:hAnsi="Calibri" w:cs="Arial"/>
          <w:color w:val="000000"/>
        </w:rPr>
        <w:t>bivariata</w:t>
      </w:r>
      <w:proofErr w:type="spellEnd"/>
      <w:r w:rsidR="00721F02" w:rsidRPr="00721F02">
        <w:rPr>
          <w:rFonts w:ascii="Calibri" w:hAnsi="Calibri" w:cs="Arial"/>
          <w:color w:val="000000"/>
        </w:rPr>
        <w:t xml:space="preserve"> dei dati …………………………………………………………………………………………</w:t>
      </w:r>
      <w:r w:rsidR="00154866">
        <w:rPr>
          <w:rFonts w:ascii="Calibri" w:hAnsi="Calibri" w:cs="Arial"/>
          <w:color w:val="000000"/>
        </w:rPr>
        <w:t>1</w:t>
      </w:r>
      <w:r w:rsidR="00D83E80">
        <w:rPr>
          <w:rFonts w:ascii="Calibri" w:hAnsi="Calibri" w:cs="Arial"/>
          <w:color w:val="000000"/>
        </w:rPr>
        <w:t>5</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A7334E" w:rsidP="00721F02">
      <w:pPr>
        <w:autoSpaceDE w:val="0"/>
        <w:adjustRightInd w:val="0"/>
        <w:spacing w:after="0" w:line="240" w:lineRule="auto"/>
        <w:jc w:val="both"/>
        <w:rPr>
          <w:rFonts w:ascii="Calibri" w:hAnsi="Calibri" w:cs="Arial"/>
          <w:color w:val="000000"/>
        </w:rPr>
      </w:pPr>
      <w:r>
        <w:rPr>
          <w:rFonts w:ascii="Calibri" w:hAnsi="Calibri" w:cs="Arial"/>
          <w:color w:val="000000"/>
        </w:rPr>
        <w:t xml:space="preserve">  13</w:t>
      </w:r>
      <w:r w:rsidR="00721F02" w:rsidRPr="00721F02">
        <w:rPr>
          <w:rFonts w:ascii="Calibri" w:hAnsi="Calibri" w:cs="Arial"/>
          <w:color w:val="000000"/>
        </w:rPr>
        <w:t xml:space="preserve">  </w:t>
      </w:r>
      <w:r>
        <w:rPr>
          <w:rFonts w:ascii="Calibri" w:hAnsi="Calibri" w:cs="Arial"/>
          <w:color w:val="000000"/>
        </w:rPr>
        <w:t>Interpretazione dei dati</w:t>
      </w:r>
      <w:r w:rsidR="00721F02" w:rsidRPr="00721F02">
        <w:rPr>
          <w:rFonts w:ascii="Calibri" w:hAnsi="Calibri" w:cs="Arial"/>
          <w:color w:val="000000"/>
        </w:rPr>
        <w:t xml:space="preserve"> </w:t>
      </w:r>
      <w:proofErr w:type="spellStart"/>
      <w:r w:rsidR="00721F02" w:rsidRPr="00721F02">
        <w:rPr>
          <w:rFonts w:ascii="Calibri" w:hAnsi="Calibri" w:cs="Arial"/>
          <w:color w:val="000000"/>
        </w:rPr>
        <w:t>…………………………………………………….…………</w:t>
      </w:r>
      <w:r w:rsidR="00154866">
        <w:rPr>
          <w:rFonts w:ascii="Calibri" w:hAnsi="Calibri" w:cs="Arial"/>
          <w:color w:val="000000"/>
        </w:rPr>
        <w:t>…………………</w:t>
      </w:r>
      <w:proofErr w:type="spellEnd"/>
      <w:r w:rsidR="00154866">
        <w:rPr>
          <w:rFonts w:ascii="Calibri" w:hAnsi="Calibri" w:cs="Arial"/>
          <w:color w:val="000000"/>
        </w:rPr>
        <w:t>..</w:t>
      </w:r>
      <w:r w:rsidR="00721F02" w:rsidRPr="00721F02">
        <w:rPr>
          <w:rFonts w:ascii="Calibri" w:hAnsi="Calibri" w:cs="Arial"/>
          <w:color w:val="000000"/>
        </w:rPr>
        <w:t>……</w:t>
      </w:r>
      <w:r w:rsidR="00154866">
        <w:rPr>
          <w:rFonts w:ascii="Calibri" w:hAnsi="Calibri" w:cs="Arial"/>
          <w:color w:val="000000"/>
        </w:rPr>
        <w:t>15</w:t>
      </w:r>
    </w:p>
    <w:p w:rsidR="00721F02" w:rsidRPr="00721F02" w:rsidRDefault="00721F02" w:rsidP="00721F02">
      <w:pPr>
        <w:autoSpaceDE w:val="0"/>
        <w:adjustRightInd w:val="0"/>
        <w:spacing w:after="0" w:line="240" w:lineRule="auto"/>
        <w:jc w:val="both"/>
        <w:rPr>
          <w:rFonts w:ascii="Calibri" w:hAnsi="Calibri" w:cs="Arial"/>
          <w:color w:val="000000"/>
        </w:rPr>
      </w:pPr>
    </w:p>
    <w:p w:rsidR="00721F02" w:rsidRPr="00721F02" w:rsidRDefault="00721F02" w:rsidP="00721F02">
      <w:pPr>
        <w:autoSpaceDE w:val="0"/>
        <w:adjustRightInd w:val="0"/>
        <w:spacing w:after="0" w:line="240" w:lineRule="auto"/>
        <w:jc w:val="both"/>
        <w:rPr>
          <w:rFonts w:ascii="Calibri" w:eastAsia="Times New Roman" w:hAnsi="Calibri" w:cs="Arial"/>
          <w:lang w:eastAsia="it-IT"/>
        </w:rPr>
      </w:pPr>
      <w:r w:rsidRPr="00721F02">
        <w:rPr>
          <w:rFonts w:ascii="Calibri" w:hAnsi="Calibri" w:cs="Arial"/>
          <w:color w:val="000000"/>
        </w:rPr>
        <w:t xml:space="preserve">  </w:t>
      </w: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721F02" w:rsidRDefault="00721F02" w:rsidP="00685591">
      <w:pPr>
        <w:autoSpaceDE w:val="0"/>
        <w:autoSpaceDN w:val="0"/>
        <w:adjustRightInd w:val="0"/>
        <w:spacing w:after="0" w:line="240" w:lineRule="auto"/>
        <w:jc w:val="both"/>
        <w:rPr>
          <w:rFonts w:ascii="Calibri" w:hAnsi="Calibri" w:cs="TimesNewRomanPS-BoldMT"/>
          <w:b/>
          <w:bCs/>
          <w:sz w:val="24"/>
          <w:szCs w:val="24"/>
        </w:rPr>
      </w:pPr>
    </w:p>
    <w:p w:rsidR="003F349F" w:rsidRDefault="003F349F" w:rsidP="00685591">
      <w:pPr>
        <w:autoSpaceDE w:val="0"/>
        <w:autoSpaceDN w:val="0"/>
        <w:adjustRightInd w:val="0"/>
        <w:spacing w:after="0" w:line="240" w:lineRule="auto"/>
        <w:jc w:val="both"/>
        <w:rPr>
          <w:rFonts w:ascii="Calibri" w:hAnsi="Calibri" w:cs="TimesNewRomanPS-BoldMT"/>
          <w:b/>
          <w:bCs/>
          <w:sz w:val="24"/>
          <w:szCs w:val="24"/>
        </w:rPr>
      </w:pPr>
    </w:p>
    <w:p w:rsidR="003F349F" w:rsidRDefault="003F349F" w:rsidP="00685591">
      <w:pPr>
        <w:autoSpaceDE w:val="0"/>
        <w:autoSpaceDN w:val="0"/>
        <w:adjustRightInd w:val="0"/>
        <w:spacing w:after="0" w:line="240" w:lineRule="auto"/>
        <w:jc w:val="both"/>
        <w:rPr>
          <w:rFonts w:ascii="Calibri" w:hAnsi="Calibri" w:cs="TimesNewRomanPS-BoldMT"/>
          <w:b/>
          <w:bCs/>
          <w:sz w:val="24"/>
          <w:szCs w:val="24"/>
        </w:rPr>
      </w:pPr>
    </w:p>
    <w:p w:rsidR="009217F3" w:rsidRPr="006543C2" w:rsidRDefault="009217F3" w:rsidP="00685591">
      <w:pPr>
        <w:autoSpaceDE w:val="0"/>
        <w:autoSpaceDN w:val="0"/>
        <w:adjustRightInd w:val="0"/>
        <w:spacing w:after="0" w:line="240" w:lineRule="auto"/>
        <w:jc w:val="both"/>
        <w:rPr>
          <w:rFonts w:ascii="Calibri" w:hAnsi="Calibri" w:cs="TimesNewRomanPS-BoldMT"/>
          <w:b/>
          <w:bCs/>
          <w:sz w:val="24"/>
          <w:szCs w:val="24"/>
        </w:rPr>
      </w:pPr>
      <w:r w:rsidRPr="006543C2">
        <w:rPr>
          <w:rFonts w:ascii="Calibri" w:hAnsi="Calibri" w:cs="TimesNewRomanPS-BoldMT"/>
          <w:b/>
          <w:bCs/>
          <w:sz w:val="24"/>
          <w:szCs w:val="24"/>
        </w:rPr>
        <w:t>Premessa:</w:t>
      </w:r>
    </w:p>
    <w:p w:rsidR="00A21644" w:rsidRPr="006543C2" w:rsidRDefault="009C47B1" w:rsidP="00685591">
      <w:pPr>
        <w:autoSpaceDE w:val="0"/>
        <w:autoSpaceDN w:val="0"/>
        <w:adjustRightInd w:val="0"/>
        <w:spacing w:after="0" w:line="240" w:lineRule="auto"/>
        <w:jc w:val="both"/>
        <w:rPr>
          <w:rFonts w:ascii="Calibri" w:hAnsi="Calibri" w:cs="Courier New"/>
        </w:rPr>
      </w:pPr>
      <w:r w:rsidRPr="006543C2">
        <w:rPr>
          <w:rFonts w:ascii="Calibri" w:hAnsi="Calibri" w:cs="Courier New"/>
        </w:rPr>
        <w:t>Il fenomeno, sempre più crescente, del comportamento deviante, mi ha portato ad indagare più approfonditamente su questo argomento. Mi sono domandata se sia possibile verificare una relazione tra l’aver vissuto eventi traumatici durante l’infanzia e l’adolescenza e l’insorgere di comportamenti violenti, in particolare</w:t>
      </w:r>
      <w:r w:rsidR="00961A8F" w:rsidRPr="006543C2">
        <w:rPr>
          <w:rFonts w:ascii="Calibri" w:hAnsi="Calibri" w:cs="Courier New"/>
        </w:rPr>
        <w:t xml:space="preserve"> quelli</w:t>
      </w:r>
      <w:r w:rsidRPr="006543C2">
        <w:rPr>
          <w:rFonts w:ascii="Calibri" w:hAnsi="Calibri" w:cs="Courier New"/>
        </w:rPr>
        <w:t xml:space="preserve"> </w:t>
      </w:r>
      <w:proofErr w:type="spellStart"/>
      <w:r w:rsidRPr="006543C2">
        <w:rPr>
          <w:rFonts w:ascii="Calibri" w:hAnsi="Calibri" w:cs="Courier New"/>
        </w:rPr>
        <w:t>omicidi</w:t>
      </w:r>
      <w:r w:rsidR="00961A8F" w:rsidRPr="006543C2">
        <w:rPr>
          <w:rFonts w:ascii="Calibri" w:hAnsi="Calibri" w:cs="Courier New"/>
        </w:rPr>
        <w:t>ari</w:t>
      </w:r>
      <w:proofErr w:type="spellEnd"/>
      <w:r w:rsidRPr="006543C2">
        <w:rPr>
          <w:rFonts w:ascii="Calibri" w:hAnsi="Calibri" w:cs="Courier New"/>
        </w:rPr>
        <w:t>.</w:t>
      </w:r>
    </w:p>
    <w:p w:rsidR="009217F3" w:rsidRPr="006543C2" w:rsidRDefault="009217F3" w:rsidP="00685591">
      <w:pPr>
        <w:autoSpaceDE w:val="0"/>
        <w:autoSpaceDN w:val="0"/>
        <w:adjustRightInd w:val="0"/>
        <w:spacing w:after="0" w:line="240" w:lineRule="auto"/>
        <w:jc w:val="both"/>
        <w:rPr>
          <w:rFonts w:ascii="Calibri" w:hAnsi="Calibri" w:cs="Courier New"/>
        </w:rPr>
      </w:pPr>
    </w:p>
    <w:p w:rsidR="00961A8F" w:rsidRPr="006543C2" w:rsidRDefault="00961A8F" w:rsidP="00685591">
      <w:pPr>
        <w:autoSpaceDE w:val="0"/>
        <w:autoSpaceDN w:val="0"/>
        <w:adjustRightInd w:val="0"/>
        <w:spacing w:after="0" w:line="240" w:lineRule="auto"/>
        <w:jc w:val="both"/>
        <w:rPr>
          <w:rFonts w:ascii="Calibri" w:eastAsia="TimesNewRomanPSMT" w:hAnsi="Calibri" w:cs="TimesNewRomanPSMT"/>
        </w:rPr>
      </w:pPr>
    </w:p>
    <w:p w:rsidR="00971131" w:rsidRPr="006543C2" w:rsidRDefault="009217F3"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sz w:val="24"/>
          <w:szCs w:val="24"/>
        </w:rPr>
        <w:t xml:space="preserve">1. </w:t>
      </w:r>
      <w:r w:rsidR="005476AC">
        <w:rPr>
          <w:rFonts w:ascii="Calibri" w:hAnsi="Calibri" w:cs="TimesNewRomanPS-BoldMT"/>
          <w:b/>
          <w:bCs/>
          <w:sz w:val="24"/>
          <w:szCs w:val="24"/>
        </w:rPr>
        <w:t xml:space="preserve">IDENTIFICAZIONE DEL TEMA </w:t>
      </w:r>
      <w:proofErr w:type="spellStart"/>
      <w:r w:rsidR="005476AC">
        <w:rPr>
          <w:rFonts w:ascii="Calibri" w:hAnsi="Calibri" w:cs="TimesNewRomanPS-BoldMT"/>
          <w:b/>
          <w:bCs/>
          <w:sz w:val="24"/>
          <w:szCs w:val="24"/>
        </w:rPr>
        <w:t>DI</w:t>
      </w:r>
      <w:proofErr w:type="spellEnd"/>
      <w:r w:rsidR="005476AC">
        <w:rPr>
          <w:rFonts w:ascii="Calibri" w:hAnsi="Calibri" w:cs="TimesNewRomanPS-BoldMT"/>
          <w:b/>
          <w:bCs/>
          <w:sz w:val="24"/>
          <w:szCs w:val="24"/>
        </w:rPr>
        <w:t xml:space="preserve"> RICERCA</w:t>
      </w:r>
      <w:r w:rsidRPr="006543C2">
        <w:rPr>
          <w:rFonts w:ascii="Calibri" w:eastAsia="TimesNewRomanPSMT" w:hAnsi="Calibri" w:cs="TimesNewRomanPSMT"/>
        </w:rPr>
        <w:t xml:space="preserve">: </w:t>
      </w:r>
    </w:p>
    <w:p w:rsidR="009217F3" w:rsidRPr="006543C2" w:rsidRDefault="00C34551"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rPr>
        <w:t xml:space="preserve">I </w:t>
      </w:r>
      <w:r w:rsidR="00C97F6F" w:rsidRPr="006543C2">
        <w:rPr>
          <w:rFonts w:ascii="Calibri" w:eastAsia="TimesNewRomanPSMT" w:hAnsi="Calibri" w:cs="TimesNewRomanPSMT"/>
        </w:rPr>
        <w:t>serial killer</w:t>
      </w:r>
    </w:p>
    <w:p w:rsidR="00054139" w:rsidRPr="006543C2" w:rsidRDefault="00054139" w:rsidP="00685591">
      <w:pPr>
        <w:autoSpaceDE w:val="0"/>
        <w:autoSpaceDN w:val="0"/>
        <w:adjustRightInd w:val="0"/>
        <w:spacing w:after="0" w:line="240" w:lineRule="auto"/>
        <w:jc w:val="both"/>
        <w:rPr>
          <w:rFonts w:ascii="Calibri" w:eastAsia="TimesNewRomanPSMT" w:hAnsi="Calibri" w:cs="TimesNewRomanPSMT"/>
        </w:rPr>
      </w:pPr>
    </w:p>
    <w:p w:rsidR="00971131" w:rsidRPr="006543C2" w:rsidRDefault="009217F3" w:rsidP="00685591">
      <w:pPr>
        <w:pStyle w:val="NormaleWeb"/>
        <w:shd w:val="clear" w:color="auto" w:fill="FFFFFF"/>
        <w:spacing w:before="0" w:beforeAutospacing="0" w:after="0" w:afterAutospacing="0"/>
        <w:jc w:val="both"/>
        <w:rPr>
          <w:rFonts w:ascii="Calibri" w:eastAsia="TimesNewRomanPSMT" w:hAnsi="Calibri" w:cs="TimesNewRomanPSMT"/>
          <w:sz w:val="22"/>
          <w:szCs w:val="22"/>
        </w:rPr>
      </w:pPr>
      <w:r w:rsidRPr="006543C2">
        <w:rPr>
          <w:rFonts w:ascii="Calibri" w:eastAsia="TimesNewRomanPSMT" w:hAnsi="Calibri" w:cs="TimesNewRomanPSMT"/>
        </w:rPr>
        <w:t xml:space="preserve">2. </w:t>
      </w:r>
      <w:r w:rsidR="005476AC">
        <w:rPr>
          <w:rFonts w:ascii="Calibri" w:hAnsi="Calibri" w:cs="TimesNewRomanPS-BoldMT"/>
          <w:b/>
          <w:bCs/>
        </w:rPr>
        <w:t>IDENTIFICAZIONE DEL PROBLEMA CONOSCITIVO CHE</w:t>
      </w:r>
      <w:r w:rsidRPr="006543C2">
        <w:rPr>
          <w:rFonts w:ascii="Calibri" w:hAnsi="Calibri" w:cs="TimesNewRomanPS-BoldMT"/>
          <w:b/>
          <w:bCs/>
        </w:rPr>
        <w:t xml:space="preserve"> </w:t>
      </w:r>
      <w:r w:rsidR="005476AC">
        <w:rPr>
          <w:rFonts w:ascii="Calibri" w:hAnsi="Calibri" w:cs="TimesNewRomanPS-BoldMT"/>
          <w:b/>
          <w:bCs/>
        </w:rPr>
        <w:t>ORIGINA LA RICERCA</w:t>
      </w:r>
      <w:r w:rsidRPr="006543C2">
        <w:rPr>
          <w:rFonts w:ascii="Calibri" w:eastAsia="TimesNewRomanPSMT" w:hAnsi="Calibri" w:cs="TimesNewRomanPSMT"/>
          <w:sz w:val="22"/>
          <w:szCs w:val="22"/>
        </w:rPr>
        <w:t xml:space="preserve">: </w:t>
      </w:r>
    </w:p>
    <w:p w:rsidR="009217F3" w:rsidRPr="006543C2" w:rsidRDefault="00971131" w:rsidP="0068559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E</w:t>
      </w:r>
      <w:r w:rsidR="00C97F6F" w:rsidRPr="006543C2">
        <w:rPr>
          <w:rFonts w:ascii="Calibri" w:hAnsi="Calibri" w:cs="Arial"/>
          <w:color w:val="000000"/>
          <w:sz w:val="22"/>
          <w:szCs w:val="22"/>
        </w:rPr>
        <w:t>sperienze traumatiche vissute durante l’infanzia e l’adolescenza possono spiegare il manifestarsi del comportamento omicida?</w:t>
      </w:r>
    </w:p>
    <w:p w:rsidR="00054139" w:rsidRPr="006543C2" w:rsidRDefault="00054139" w:rsidP="00685591">
      <w:pPr>
        <w:pStyle w:val="NormaleWeb"/>
        <w:shd w:val="clear" w:color="auto" w:fill="FFFFFF"/>
        <w:spacing w:before="0" w:beforeAutospacing="0" w:after="0" w:afterAutospacing="0"/>
        <w:jc w:val="both"/>
        <w:rPr>
          <w:rFonts w:ascii="Calibri" w:hAnsi="Calibri" w:cs="Arial"/>
          <w:color w:val="000000"/>
          <w:sz w:val="22"/>
          <w:szCs w:val="22"/>
        </w:rPr>
      </w:pPr>
    </w:p>
    <w:p w:rsidR="00971131" w:rsidRPr="006543C2" w:rsidRDefault="00C97F6F"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sz w:val="24"/>
          <w:szCs w:val="24"/>
        </w:rPr>
        <w:t xml:space="preserve">3. </w:t>
      </w:r>
      <w:r w:rsidR="005476AC">
        <w:rPr>
          <w:rFonts w:ascii="Calibri" w:eastAsia="TimesNewRomanPSMT" w:hAnsi="Calibri" w:cs="TimesNewRomanPSMT"/>
          <w:b/>
          <w:sz w:val="24"/>
          <w:szCs w:val="24"/>
        </w:rPr>
        <w:t xml:space="preserve">IDENTIFICAZIONE DELL’OBIETTIVO </w:t>
      </w:r>
      <w:proofErr w:type="spellStart"/>
      <w:r w:rsidR="005476AC">
        <w:rPr>
          <w:rFonts w:ascii="Calibri" w:eastAsia="TimesNewRomanPSMT" w:hAnsi="Calibri" w:cs="TimesNewRomanPSMT"/>
          <w:b/>
          <w:sz w:val="24"/>
          <w:szCs w:val="24"/>
        </w:rPr>
        <w:t>DI</w:t>
      </w:r>
      <w:proofErr w:type="spellEnd"/>
      <w:r w:rsidR="005476AC">
        <w:rPr>
          <w:rFonts w:ascii="Calibri" w:eastAsia="TimesNewRomanPSMT" w:hAnsi="Calibri" w:cs="TimesNewRomanPSMT"/>
          <w:b/>
          <w:sz w:val="24"/>
          <w:szCs w:val="24"/>
        </w:rPr>
        <w:t xml:space="preserve"> RICERCA</w:t>
      </w:r>
      <w:r w:rsidRPr="006543C2">
        <w:rPr>
          <w:rFonts w:ascii="Calibri" w:eastAsia="TimesNewRomanPSMT" w:hAnsi="Calibri" w:cs="TimesNewRomanPSMT"/>
        </w:rPr>
        <w:t xml:space="preserve">: </w:t>
      </w:r>
    </w:p>
    <w:p w:rsidR="00C97F6F" w:rsidRPr="006543C2" w:rsidRDefault="003704D9"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rPr>
        <w:t>Il mio obiettivo è quello di i</w:t>
      </w:r>
      <w:r w:rsidR="00C97F6F" w:rsidRPr="006543C2">
        <w:rPr>
          <w:rFonts w:ascii="Calibri" w:eastAsia="TimesNewRomanPSMT" w:hAnsi="Calibri" w:cs="TimesNewRomanPSMT"/>
        </w:rPr>
        <w:t>ndividuare le cause alla base del comportamento omicida</w:t>
      </w:r>
    </w:p>
    <w:p w:rsidR="00C97F6F" w:rsidRPr="006543C2" w:rsidRDefault="00C97F6F" w:rsidP="00685591">
      <w:pPr>
        <w:autoSpaceDE w:val="0"/>
        <w:autoSpaceDN w:val="0"/>
        <w:adjustRightInd w:val="0"/>
        <w:spacing w:after="0" w:line="240" w:lineRule="auto"/>
        <w:jc w:val="both"/>
        <w:rPr>
          <w:rFonts w:ascii="Calibri" w:eastAsia="TimesNewRomanPSMT" w:hAnsi="Calibri" w:cs="TimesNewRomanPSMT"/>
        </w:rPr>
      </w:pPr>
    </w:p>
    <w:p w:rsidR="00C97F6F" w:rsidRPr="006543C2" w:rsidRDefault="00C97F6F" w:rsidP="00685591">
      <w:pPr>
        <w:pStyle w:val="Titolo2"/>
        <w:shd w:val="clear" w:color="auto" w:fill="FFFFFF"/>
        <w:spacing w:before="0" w:beforeAutospacing="0" w:after="0" w:afterAutospacing="0"/>
        <w:jc w:val="both"/>
        <w:rPr>
          <w:rFonts w:ascii="Calibri" w:hAnsi="Calibri" w:cs="Arial"/>
          <w:color w:val="000000"/>
          <w:sz w:val="31"/>
          <w:szCs w:val="31"/>
        </w:rPr>
      </w:pPr>
      <w:r w:rsidRPr="006543C2">
        <w:rPr>
          <w:rFonts w:ascii="Calibri" w:eastAsia="TimesNewRomanPSMT" w:hAnsi="Calibri"/>
          <w:b w:val="0"/>
          <w:sz w:val="24"/>
          <w:szCs w:val="24"/>
        </w:rPr>
        <w:t>4.</w:t>
      </w:r>
      <w:r w:rsidRPr="006543C2">
        <w:rPr>
          <w:rFonts w:ascii="Calibri" w:eastAsia="TimesNewRomanPSMT" w:hAnsi="Calibri"/>
          <w:sz w:val="24"/>
          <w:szCs w:val="24"/>
        </w:rPr>
        <w:t xml:space="preserve"> </w:t>
      </w:r>
      <w:r w:rsidR="005476AC">
        <w:rPr>
          <w:rFonts w:ascii="Calibri" w:eastAsia="TimesNewRomanPSMT" w:hAnsi="Calibri"/>
          <w:sz w:val="24"/>
          <w:szCs w:val="24"/>
        </w:rPr>
        <w:t xml:space="preserve">COSTRUZIONE </w:t>
      </w:r>
      <w:proofErr w:type="spellStart"/>
      <w:r w:rsidR="005476AC">
        <w:rPr>
          <w:rFonts w:ascii="Calibri" w:eastAsia="TimesNewRomanPSMT" w:hAnsi="Calibri"/>
          <w:sz w:val="24"/>
          <w:szCs w:val="24"/>
        </w:rPr>
        <w:t>DI</w:t>
      </w:r>
      <w:proofErr w:type="spellEnd"/>
      <w:r w:rsidR="005476AC">
        <w:rPr>
          <w:rFonts w:ascii="Calibri" w:eastAsia="TimesNewRomanPSMT" w:hAnsi="Calibri"/>
          <w:sz w:val="24"/>
          <w:szCs w:val="24"/>
        </w:rPr>
        <w:t xml:space="preserve"> UN QUADRO TEORICO </w:t>
      </w:r>
      <w:proofErr w:type="spellStart"/>
      <w:r w:rsidR="005476AC">
        <w:rPr>
          <w:rFonts w:ascii="Calibri" w:eastAsia="TimesNewRomanPSMT" w:hAnsi="Calibri"/>
          <w:sz w:val="24"/>
          <w:szCs w:val="24"/>
        </w:rPr>
        <w:t>DI</w:t>
      </w:r>
      <w:proofErr w:type="spellEnd"/>
      <w:r w:rsidR="005476AC">
        <w:rPr>
          <w:rFonts w:ascii="Calibri" w:eastAsia="TimesNewRomanPSMT" w:hAnsi="Calibri"/>
          <w:sz w:val="24"/>
          <w:szCs w:val="24"/>
        </w:rPr>
        <w:t xml:space="preserve"> RIFERIMENTO</w:t>
      </w:r>
      <w:r w:rsidRPr="006543C2">
        <w:rPr>
          <w:rFonts w:ascii="Calibri" w:eastAsia="TimesNewRomanPSMT" w:hAnsi="Calibri" w:cs="TimesNewRomanPSMT"/>
          <w:sz w:val="22"/>
          <w:szCs w:val="22"/>
        </w:rPr>
        <w:t>:</w:t>
      </w:r>
      <w:r w:rsidRPr="006543C2">
        <w:rPr>
          <w:rFonts w:ascii="Calibri" w:eastAsia="TimesNewRomanPSMT" w:hAnsi="Calibri" w:cs="TimesNewRomanPSMT"/>
          <w:b w:val="0"/>
        </w:rPr>
        <w:t xml:space="preserve"> </w:t>
      </w:r>
    </w:p>
    <w:p w:rsidR="001B7AA9" w:rsidRPr="006543C2" w:rsidRDefault="00C97F6F" w:rsidP="0068559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 xml:space="preserve">Diversi autori che si sono occupati dell'omicidio seriale hanno sottolineato l'importanza delle esperienze traumatiche subite dal soggetto in ambito sia familiare che extrafamiliare, durante l'infanzia e l'adolescenza, per spiegare il manifestarsi del comportamento </w:t>
      </w:r>
      <w:proofErr w:type="spellStart"/>
      <w:r w:rsidRPr="006543C2">
        <w:rPr>
          <w:rFonts w:ascii="Calibri" w:hAnsi="Calibri" w:cs="Arial"/>
          <w:color w:val="000000"/>
          <w:sz w:val="22"/>
          <w:szCs w:val="22"/>
        </w:rPr>
        <w:t>omicidiario</w:t>
      </w:r>
      <w:proofErr w:type="spellEnd"/>
      <w:r w:rsidRPr="006543C2">
        <w:rPr>
          <w:rFonts w:ascii="Calibri" w:hAnsi="Calibri" w:cs="Arial"/>
          <w:color w:val="000000"/>
          <w:sz w:val="22"/>
          <w:szCs w:val="22"/>
        </w:rPr>
        <w:t xml:space="preserve"> seriale. </w:t>
      </w:r>
    </w:p>
    <w:p w:rsidR="00C97F6F" w:rsidRPr="006543C2" w:rsidRDefault="00C97F6F" w:rsidP="0068559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Esaminando la casistica, si nota che molti assassini seriali rientrano in una delle seguenti categorie:</w:t>
      </w:r>
    </w:p>
    <w:p w:rsidR="00C97F6F" w:rsidRPr="006543C2" w:rsidRDefault="00C97F6F" w:rsidP="00685591">
      <w:pPr>
        <w:numPr>
          <w:ilvl w:val="0"/>
          <w:numId w:val="4"/>
        </w:numPr>
        <w:shd w:val="clear" w:color="auto" w:fill="FFFFFF"/>
        <w:spacing w:after="100" w:afterAutospacing="1" w:line="240" w:lineRule="auto"/>
        <w:jc w:val="both"/>
        <w:rPr>
          <w:rFonts w:ascii="Calibri" w:hAnsi="Calibri" w:cs="Arial"/>
          <w:color w:val="000000"/>
        </w:rPr>
      </w:pPr>
      <w:r w:rsidRPr="006543C2">
        <w:rPr>
          <w:rFonts w:ascii="Calibri" w:hAnsi="Calibri" w:cs="Arial"/>
          <w:color w:val="000000"/>
        </w:rPr>
        <w:t>figlio illegittimo;</w:t>
      </w:r>
    </w:p>
    <w:p w:rsidR="00C97F6F" w:rsidRPr="006543C2" w:rsidRDefault="00C97F6F" w:rsidP="00685591">
      <w:pPr>
        <w:numPr>
          <w:ilvl w:val="0"/>
          <w:numId w:val="4"/>
        </w:numPr>
        <w:shd w:val="clear" w:color="auto" w:fill="FFFFFF"/>
        <w:spacing w:before="100" w:beforeAutospacing="1" w:after="100" w:afterAutospacing="1" w:line="240" w:lineRule="auto"/>
        <w:jc w:val="both"/>
        <w:rPr>
          <w:rFonts w:ascii="Calibri" w:hAnsi="Calibri" w:cs="Arial"/>
          <w:color w:val="000000"/>
        </w:rPr>
      </w:pPr>
      <w:r w:rsidRPr="006543C2">
        <w:rPr>
          <w:rFonts w:ascii="Calibri" w:hAnsi="Calibri" w:cs="Arial"/>
          <w:color w:val="000000"/>
        </w:rPr>
        <w:t>figlio di un genitore abusivo, di solito il padre, mentre l'altro è sottomesso, spesso la madre (anche se è possibile il quadro opposto);</w:t>
      </w:r>
    </w:p>
    <w:p w:rsidR="00C97F6F" w:rsidRPr="006543C2" w:rsidRDefault="00C97F6F" w:rsidP="00685591">
      <w:pPr>
        <w:numPr>
          <w:ilvl w:val="0"/>
          <w:numId w:val="4"/>
        </w:numPr>
        <w:shd w:val="clear" w:color="auto" w:fill="FFFFFF"/>
        <w:spacing w:before="100" w:beforeAutospacing="1" w:after="100" w:afterAutospacing="1" w:line="240" w:lineRule="auto"/>
        <w:jc w:val="both"/>
        <w:rPr>
          <w:rFonts w:ascii="Calibri" w:hAnsi="Calibri" w:cs="Arial"/>
          <w:color w:val="000000"/>
        </w:rPr>
      </w:pPr>
      <w:r w:rsidRPr="006543C2">
        <w:rPr>
          <w:rFonts w:ascii="Calibri" w:hAnsi="Calibri" w:cs="Arial"/>
          <w:color w:val="000000"/>
        </w:rPr>
        <w:t>orfano di uno o entrambi i genitori;</w:t>
      </w:r>
    </w:p>
    <w:p w:rsidR="00C97F6F" w:rsidRPr="006543C2" w:rsidRDefault="00C97F6F" w:rsidP="00685591">
      <w:pPr>
        <w:numPr>
          <w:ilvl w:val="0"/>
          <w:numId w:val="4"/>
        </w:numPr>
        <w:shd w:val="clear" w:color="auto" w:fill="FFFFFF"/>
        <w:spacing w:before="100" w:beforeAutospacing="1" w:after="0" w:line="240" w:lineRule="auto"/>
        <w:jc w:val="both"/>
        <w:rPr>
          <w:rFonts w:ascii="Calibri" w:hAnsi="Calibri" w:cs="Arial"/>
          <w:color w:val="000000"/>
        </w:rPr>
      </w:pPr>
      <w:r w:rsidRPr="006543C2">
        <w:rPr>
          <w:rFonts w:ascii="Calibri" w:hAnsi="Calibri" w:cs="Arial"/>
          <w:color w:val="000000"/>
        </w:rPr>
        <w:t>infanzia caratterizzata da violenze fisiche, psicologiche e/o sessuali, perpetrate da uno o da entrambi i genitori.</w:t>
      </w:r>
    </w:p>
    <w:p w:rsidR="00C97F6F" w:rsidRPr="006543C2" w:rsidRDefault="00C97F6F" w:rsidP="0068559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L'infanzia è un momento fondamentale per la salute fisica e mentale del futuro adulto ed è molto importante la formazione di un buon "legame di attaccamento" fra il bambino e chi si prende cura di lui. Con il procedere della costruzione del legame, il bambino s'identifica e cerca attivamente il contatto con i genitori o con chi ne fa</w:t>
      </w:r>
      <w:r w:rsidR="001B7AA9" w:rsidRPr="006543C2">
        <w:rPr>
          <w:rFonts w:ascii="Calibri" w:hAnsi="Calibri" w:cs="Arial"/>
          <w:color w:val="000000"/>
          <w:sz w:val="22"/>
          <w:szCs w:val="22"/>
        </w:rPr>
        <w:t xml:space="preserve"> le veci. La </w:t>
      </w:r>
      <w:r w:rsidRPr="006543C2">
        <w:rPr>
          <w:rFonts w:ascii="Calibri" w:hAnsi="Calibri" w:cs="Arial"/>
          <w:color w:val="000000"/>
          <w:sz w:val="22"/>
          <w:szCs w:val="22"/>
        </w:rPr>
        <w:t>mancata formazione del "legame di attaccam</w:t>
      </w:r>
      <w:r w:rsidR="001B7AA9" w:rsidRPr="006543C2">
        <w:rPr>
          <w:rFonts w:ascii="Calibri" w:hAnsi="Calibri" w:cs="Arial"/>
          <w:color w:val="000000"/>
          <w:sz w:val="22"/>
          <w:szCs w:val="22"/>
        </w:rPr>
        <w:t>ento", può produrre un bambino,</w:t>
      </w:r>
      <w:r w:rsidRPr="006543C2">
        <w:rPr>
          <w:rFonts w:ascii="Calibri" w:hAnsi="Calibri" w:cs="Arial"/>
          <w:color w:val="000000"/>
          <w:sz w:val="22"/>
          <w:szCs w:val="22"/>
        </w:rPr>
        <w:t xml:space="preserve"> ed un </w:t>
      </w:r>
      <w:r w:rsidR="001B7AA9" w:rsidRPr="006543C2">
        <w:rPr>
          <w:rFonts w:ascii="Calibri" w:hAnsi="Calibri" w:cs="Arial"/>
          <w:color w:val="000000"/>
          <w:sz w:val="22"/>
          <w:szCs w:val="22"/>
        </w:rPr>
        <w:t>futuro adulto,</w:t>
      </w:r>
      <w:r w:rsidRPr="006543C2">
        <w:rPr>
          <w:rFonts w:ascii="Calibri" w:hAnsi="Calibri" w:cs="Arial"/>
          <w:color w:val="000000"/>
          <w:sz w:val="22"/>
          <w:szCs w:val="22"/>
        </w:rPr>
        <w:t xml:space="preserve"> incapace di provare empatia, affetto o rimorso per un altro essere umano, caratteristiche queste comuni anche agli assassini seriali.</w:t>
      </w:r>
    </w:p>
    <w:p w:rsidR="00C97F6F" w:rsidRPr="006543C2" w:rsidRDefault="00C97F6F" w:rsidP="0068559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 xml:space="preserve">Alla base del mancato processo di attaccamento, molte volte c'è un problema di abbandono genitoriale. Diversi assassini seriali hanno sofferto questa situazione, pur nascendo all'interno di un matrimonio regolare, che però presentava caratteristiche di instabilità. Spesso il futuro </w:t>
      </w:r>
      <w:r w:rsidR="001B7AA9" w:rsidRPr="006543C2">
        <w:rPr>
          <w:rFonts w:ascii="Calibri" w:hAnsi="Calibri" w:cs="Arial"/>
          <w:color w:val="000000"/>
          <w:sz w:val="22"/>
          <w:szCs w:val="22"/>
        </w:rPr>
        <w:t>serial killer</w:t>
      </w:r>
      <w:r w:rsidRPr="006543C2">
        <w:rPr>
          <w:rFonts w:ascii="Calibri" w:hAnsi="Calibri" w:cs="Arial"/>
          <w:color w:val="000000"/>
          <w:sz w:val="22"/>
          <w:szCs w:val="22"/>
        </w:rPr>
        <w:t xml:space="preserve"> è un bambino che maturato fantasie perverse, perché trascurato, maltrattato o persino violentato; frustrazioni, stress, incapacità cronica di affrontare e superare i conflitti generano nel bambino e, poi, nell'adolescente un progressivo isolamento dalla società, percepita come entità ostile; e dunque anche estraneità alle sue convenzioni etiche. Questa situazione determina così una rottura dei tabù e una serie di pulsioni violente </w:t>
      </w:r>
      <w:r w:rsidR="001B7AA9" w:rsidRPr="006543C2">
        <w:rPr>
          <w:rFonts w:ascii="Calibri" w:hAnsi="Calibri" w:cs="Arial"/>
          <w:color w:val="000000"/>
          <w:sz w:val="22"/>
          <w:szCs w:val="22"/>
        </w:rPr>
        <w:t>deviate</w:t>
      </w:r>
      <w:r w:rsidRPr="006543C2">
        <w:rPr>
          <w:rFonts w:ascii="Calibri" w:hAnsi="Calibri" w:cs="Arial"/>
          <w:color w:val="000000"/>
          <w:sz w:val="22"/>
          <w:szCs w:val="22"/>
        </w:rPr>
        <w:t xml:space="preserve"> su vittime che interpretano un bisogno vertiginoso di rivalsa.</w:t>
      </w:r>
    </w:p>
    <w:p w:rsidR="00C97F6F" w:rsidRPr="006543C2" w:rsidRDefault="00C97F6F" w:rsidP="0068559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 xml:space="preserve">Gianfranco </w:t>
      </w:r>
      <w:proofErr w:type="spellStart"/>
      <w:r w:rsidRPr="006543C2">
        <w:rPr>
          <w:rFonts w:ascii="Calibri" w:hAnsi="Calibri" w:cs="Arial"/>
          <w:color w:val="000000"/>
          <w:sz w:val="22"/>
          <w:szCs w:val="22"/>
        </w:rPr>
        <w:t>Pallanca</w:t>
      </w:r>
      <w:proofErr w:type="spellEnd"/>
      <w:r w:rsidRPr="006543C2">
        <w:rPr>
          <w:rFonts w:ascii="Calibri" w:hAnsi="Calibri" w:cs="Arial"/>
          <w:color w:val="000000"/>
          <w:sz w:val="22"/>
          <w:szCs w:val="22"/>
        </w:rPr>
        <w:t>, sessuologo di nota fama, afferma che il processo attraverso il quale si diventa assassini seriali passa attraverso tre fasi. La prima è l'</w:t>
      </w:r>
      <w:proofErr w:type="spellStart"/>
      <w:r w:rsidRPr="006543C2">
        <w:rPr>
          <w:rFonts w:ascii="Calibri" w:hAnsi="Calibri" w:cs="Arial"/>
          <w:color w:val="000000"/>
          <w:sz w:val="22"/>
          <w:szCs w:val="22"/>
        </w:rPr>
        <w:t>autoprotezione</w:t>
      </w:r>
      <w:proofErr w:type="spellEnd"/>
      <w:r w:rsidRPr="006543C2">
        <w:rPr>
          <w:rFonts w:ascii="Calibri" w:hAnsi="Calibri" w:cs="Arial"/>
          <w:color w:val="000000"/>
          <w:sz w:val="22"/>
          <w:szCs w:val="22"/>
        </w:rPr>
        <w:t>; il bambino rifiuta di vivere la propria angoscia, nasconde i suoi sentimenti, si isola. La seconda è la rimozione; le angosce vengono trasferite nell'inconscio, dove giacciono dimenticate, ma attivissime. La terza è la proiezione; si addossa, cioè, ad altri la colpa della propria angoscia. Il</w:t>
      </w:r>
      <w:r w:rsidRPr="006543C2">
        <w:rPr>
          <w:rStyle w:val="apple-converted-space"/>
          <w:rFonts w:ascii="Calibri" w:hAnsi="Calibri" w:cs="Arial"/>
          <w:color w:val="000000"/>
          <w:sz w:val="22"/>
          <w:szCs w:val="22"/>
        </w:rPr>
        <w:t> </w:t>
      </w:r>
      <w:r w:rsidRPr="006543C2">
        <w:rPr>
          <w:rFonts w:ascii="Calibri" w:hAnsi="Calibri" w:cs="Arial"/>
          <w:iCs/>
          <w:color w:val="000000"/>
          <w:sz w:val="22"/>
          <w:szCs w:val="22"/>
        </w:rPr>
        <w:t>serial killer</w:t>
      </w:r>
      <w:r w:rsidRPr="006543C2">
        <w:rPr>
          <w:rStyle w:val="apple-converted-space"/>
          <w:rFonts w:ascii="Calibri" w:hAnsi="Calibri" w:cs="Arial"/>
          <w:color w:val="000000"/>
          <w:sz w:val="22"/>
          <w:szCs w:val="22"/>
        </w:rPr>
        <w:t> </w:t>
      </w:r>
      <w:r w:rsidRPr="006543C2">
        <w:rPr>
          <w:rFonts w:ascii="Calibri" w:hAnsi="Calibri" w:cs="Arial"/>
          <w:color w:val="000000"/>
          <w:sz w:val="22"/>
          <w:szCs w:val="22"/>
        </w:rPr>
        <w:t>strazia ed uccide perché vede nella vittima l'origine dei propri mali. Al sollievo momentaneo, procurato dalle sevizie e dalla morte, segue una nuova crisi di angoscia dove si riaccende il desiderio di punire.</w:t>
      </w:r>
    </w:p>
    <w:p w:rsidR="00C97F6F" w:rsidRPr="006543C2" w:rsidRDefault="00C97F6F" w:rsidP="00314AC2">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 xml:space="preserve">Come abbiamo detto, la personalità del fanciullo e le sue reazioni sociali </w:t>
      </w:r>
      <w:r w:rsidR="001B7AA9" w:rsidRPr="006543C2">
        <w:rPr>
          <w:rFonts w:ascii="Calibri" w:hAnsi="Calibri" w:cs="Arial"/>
          <w:color w:val="000000"/>
          <w:sz w:val="22"/>
          <w:szCs w:val="22"/>
        </w:rPr>
        <w:t>sono influenzate da</w:t>
      </w:r>
      <w:r w:rsidRPr="006543C2">
        <w:rPr>
          <w:rFonts w:ascii="Calibri" w:hAnsi="Calibri" w:cs="Arial"/>
          <w:color w:val="000000"/>
          <w:sz w:val="22"/>
          <w:szCs w:val="22"/>
        </w:rPr>
        <w:t xml:space="preserve">l clima generale della famiglia. Esigenza fondamentale per lo sviluppo equilibrato della personalità del </w:t>
      </w:r>
      <w:r w:rsidRPr="006543C2">
        <w:rPr>
          <w:rFonts w:ascii="Calibri" w:hAnsi="Calibri" w:cs="Arial"/>
          <w:color w:val="000000"/>
          <w:sz w:val="22"/>
          <w:szCs w:val="22"/>
        </w:rPr>
        <w:lastRenderedPageBreak/>
        <w:t>bambino, sia in senso psicologico che sociale, è che viva la sua infanzia in un atmosfera di sicurezza affettiva: è sufficiente la mancanza di affetto o l'ostilità reciproca dei genitori a provocare uno stato di frustrazione nel figlio.</w:t>
      </w:r>
    </w:p>
    <w:p w:rsidR="00C97F6F" w:rsidRPr="006543C2" w:rsidRDefault="00C97F6F" w:rsidP="0068559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Il clima che caratterizza la vita del gruppo familiare assume toni drammatici quando si aggiunge anche la violenza: la stragrande maggioranza dei</w:t>
      </w:r>
      <w:r w:rsidRPr="006543C2">
        <w:rPr>
          <w:rStyle w:val="apple-converted-space"/>
          <w:rFonts w:ascii="Calibri" w:hAnsi="Calibri" w:cs="Arial"/>
          <w:color w:val="000000"/>
          <w:sz w:val="22"/>
          <w:szCs w:val="22"/>
        </w:rPr>
        <w:t> </w:t>
      </w:r>
      <w:r w:rsidRPr="006543C2">
        <w:rPr>
          <w:rFonts w:ascii="Calibri" w:hAnsi="Calibri" w:cs="Arial"/>
          <w:iCs/>
          <w:color w:val="000000"/>
          <w:sz w:val="22"/>
          <w:szCs w:val="22"/>
        </w:rPr>
        <w:t>serial killer</w:t>
      </w:r>
      <w:r w:rsidRPr="006543C2">
        <w:rPr>
          <w:rStyle w:val="apple-converted-space"/>
          <w:rFonts w:ascii="Calibri" w:hAnsi="Calibri" w:cs="Arial"/>
          <w:color w:val="000000"/>
          <w:sz w:val="22"/>
          <w:szCs w:val="22"/>
        </w:rPr>
        <w:t> </w:t>
      </w:r>
      <w:r w:rsidRPr="006543C2">
        <w:rPr>
          <w:rFonts w:ascii="Calibri" w:hAnsi="Calibri" w:cs="Arial"/>
          <w:color w:val="000000"/>
          <w:sz w:val="22"/>
          <w:szCs w:val="22"/>
        </w:rPr>
        <w:t xml:space="preserve">è stata a sua volta vittima di sevizie durante l'infanzia o, comunque, proviene da una "famiglia multiproblematica". Del resto Roger L. </w:t>
      </w:r>
      <w:proofErr w:type="spellStart"/>
      <w:r w:rsidRPr="006543C2">
        <w:rPr>
          <w:rFonts w:ascii="Calibri" w:hAnsi="Calibri" w:cs="Arial"/>
          <w:color w:val="000000"/>
          <w:sz w:val="22"/>
          <w:szCs w:val="22"/>
        </w:rPr>
        <w:t>Depue</w:t>
      </w:r>
      <w:proofErr w:type="spellEnd"/>
      <w:r w:rsidRPr="006543C2">
        <w:rPr>
          <w:rFonts w:ascii="Calibri" w:hAnsi="Calibri" w:cs="Arial"/>
          <w:color w:val="000000"/>
          <w:sz w:val="22"/>
          <w:szCs w:val="22"/>
        </w:rPr>
        <w:t>, agente dell'F.B.I., sostiene che i "fantasmi" nel bambino cominciano a svilupparsi quando al sesso si unisce la violenza; quando questi due concetti si legano, è praticamente impossibile separarli di nuovo.</w:t>
      </w:r>
    </w:p>
    <w:p w:rsidR="00C97F6F" w:rsidRPr="006543C2" w:rsidRDefault="00C97F6F" w:rsidP="00314AC2">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Si possono individuare cinque tipi possibili di "famiglia multiproblematica".</w:t>
      </w:r>
    </w:p>
    <w:p w:rsidR="001B7AA9" w:rsidRPr="006543C2" w:rsidRDefault="00C97F6F" w:rsidP="00685591">
      <w:pPr>
        <w:numPr>
          <w:ilvl w:val="0"/>
          <w:numId w:val="5"/>
        </w:numPr>
        <w:shd w:val="clear" w:color="auto" w:fill="FFFFFF"/>
        <w:spacing w:after="100" w:afterAutospacing="1" w:line="240" w:lineRule="auto"/>
        <w:jc w:val="both"/>
        <w:rPr>
          <w:rFonts w:ascii="Calibri" w:hAnsi="Calibri" w:cs="Arial"/>
          <w:color w:val="000000"/>
        </w:rPr>
      </w:pPr>
      <w:r w:rsidRPr="006543C2">
        <w:rPr>
          <w:rFonts w:ascii="Calibri" w:hAnsi="Calibri" w:cs="Arial"/>
          <w:color w:val="000000"/>
        </w:rPr>
        <w:t>Il padre si presenta periferico, poco attivo nello svolgere bene il proprio ruolo, sia nel sottosistema coniugale che in quello genitoriale. In questo tipo di famiglia, la coesione della coppia dei genitori è molto bassa e la figura centrale, sovraccaricata di funzioni, è la madre. Il padre, spesso, mette in atto comportamenti aggressivi contro la moglie o contro i figli. In questo caso, il bambino ha due opzioni; o decide di assumere comunque il pad</w:t>
      </w:r>
      <w:r w:rsidR="001B7AA9" w:rsidRPr="006543C2">
        <w:rPr>
          <w:rFonts w:ascii="Calibri" w:hAnsi="Calibri" w:cs="Arial"/>
          <w:color w:val="000000"/>
        </w:rPr>
        <w:t xml:space="preserve">re come modello identificativo, </w:t>
      </w:r>
      <w:r w:rsidRPr="006543C2">
        <w:rPr>
          <w:rFonts w:ascii="Calibri" w:hAnsi="Calibri" w:cs="Arial"/>
          <w:color w:val="000000"/>
        </w:rPr>
        <w:t>tendendo, una volta adulto, a ripeterne gli stessi schemi comportamentali; oppure rifiuta questo modello e sceglie, se possibile, una fi</w:t>
      </w:r>
      <w:r w:rsidR="001B7AA9" w:rsidRPr="006543C2">
        <w:rPr>
          <w:rFonts w:ascii="Calibri" w:hAnsi="Calibri" w:cs="Arial"/>
          <w:color w:val="000000"/>
        </w:rPr>
        <w:t>gura di riferimento sostitutiva.</w:t>
      </w:r>
    </w:p>
    <w:p w:rsidR="00C97F6F" w:rsidRPr="006543C2" w:rsidRDefault="00C97F6F" w:rsidP="00685591">
      <w:pPr>
        <w:numPr>
          <w:ilvl w:val="0"/>
          <w:numId w:val="5"/>
        </w:numPr>
        <w:shd w:val="clear" w:color="auto" w:fill="FFFFFF"/>
        <w:spacing w:before="100" w:beforeAutospacing="1" w:after="100" w:afterAutospacing="1" w:line="240" w:lineRule="auto"/>
        <w:jc w:val="both"/>
        <w:rPr>
          <w:rFonts w:ascii="Calibri" w:hAnsi="Calibri" w:cs="Arial"/>
          <w:color w:val="000000"/>
        </w:rPr>
      </w:pPr>
      <w:r w:rsidRPr="006543C2">
        <w:rPr>
          <w:rFonts w:ascii="Calibri" w:hAnsi="Calibri" w:cs="Arial"/>
          <w:color w:val="000000"/>
        </w:rPr>
        <w:t>La relazione coniugale risulta interrotta: il padre spesso manca e la madre non si è evoluta in un ruolo genitoriale. In questo tipo di famiglie, l'assenza del padre può essere causata dalla sua morte improvvisa, da impegni lavorativi che lo tengono in viaggio per lunghi periodi di tempo o da problemi coniugali che fanno in modo che i rapporti fra moglie e marito siano incrinati.</w:t>
      </w:r>
    </w:p>
    <w:p w:rsidR="00C97F6F" w:rsidRPr="006543C2" w:rsidRDefault="00C97F6F" w:rsidP="00685591">
      <w:pPr>
        <w:numPr>
          <w:ilvl w:val="0"/>
          <w:numId w:val="5"/>
        </w:numPr>
        <w:shd w:val="clear" w:color="auto" w:fill="FFFFFF"/>
        <w:spacing w:before="100" w:beforeAutospacing="1" w:after="100" w:afterAutospacing="1" w:line="240" w:lineRule="auto"/>
        <w:jc w:val="both"/>
        <w:rPr>
          <w:rFonts w:ascii="Calibri" w:hAnsi="Calibri" w:cs="Arial"/>
          <w:color w:val="000000"/>
        </w:rPr>
      </w:pPr>
      <w:r w:rsidRPr="006543C2">
        <w:rPr>
          <w:rFonts w:ascii="Calibri" w:hAnsi="Calibri" w:cs="Arial"/>
          <w:color w:val="000000"/>
        </w:rPr>
        <w:t>Entrambi i genitori sono presenti, ma, per immaturità psicologica o incompetenza psicosociale, il sottosistema genitoriale non funziona adeguatamente. In questa situazione, i due genitori tendono a rinunciare alle funzioni di tipo esecutivo e la natura del loro rapporto si presenta confusa ed instabile; questa realtà tende, per la sua precarietà, a portare allo spezzettamento del nucleo familiare, a causa della notevole inconsistenza e mutevolezza delle regole.</w:t>
      </w:r>
    </w:p>
    <w:p w:rsidR="00EA548F" w:rsidRPr="006543C2" w:rsidRDefault="00C97F6F" w:rsidP="00685591">
      <w:pPr>
        <w:numPr>
          <w:ilvl w:val="0"/>
          <w:numId w:val="5"/>
        </w:numPr>
        <w:shd w:val="clear" w:color="auto" w:fill="FFFFFF"/>
        <w:spacing w:before="100" w:beforeAutospacing="1" w:after="100" w:afterAutospacing="1" w:line="240" w:lineRule="auto"/>
        <w:jc w:val="both"/>
        <w:rPr>
          <w:rFonts w:ascii="Calibri" w:hAnsi="Calibri" w:cs="Arial"/>
          <w:color w:val="000000"/>
        </w:rPr>
      </w:pPr>
      <w:r w:rsidRPr="006543C2">
        <w:rPr>
          <w:rFonts w:ascii="Calibri" w:hAnsi="Calibri" w:cs="Arial"/>
          <w:color w:val="000000"/>
        </w:rPr>
        <w:t xml:space="preserve">In alcuni casi, è la madre l'elemento incompetente e spesso assente della famiglia. In queste situazioni, la madre viene, spesso, avvertita come invadente, ossessiva, prevaricatrice. Oppure fredda e distante. </w:t>
      </w:r>
    </w:p>
    <w:p w:rsidR="00C97F6F" w:rsidRPr="006543C2" w:rsidRDefault="00C97F6F" w:rsidP="003F349F">
      <w:pPr>
        <w:numPr>
          <w:ilvl w:val="0"/>
          <w:numId w:val="5"/>
        </w:numPr>
        <w:shd w:val="clear" w:color="auto" w:fill="FFFFFF"/>
        <w:spacing w:before="100" w:beforeAutospacing="1" w:after="0" w:line="240" w:lineRule="auto"/>
        <w:jc w:val="both"/>
        <w:rPr>
          <w:rFonts w:ascii="Calibri" w:hAnsi="Calibri" w:cs="Arial"/>
          <w:color w:val="000000"/>
        </w:rPr>
      </w:pPr>
      <w:r w:rsidRPr="006543C2">
        <w:rPr>
          <w:rFonts w:ascii="Calibri" w:hAnsi="Calibri" w:cs="Arial"/>
          <w:color w:val="000000"/>
        </w:rPr>
        <w:t xml:space="preserve">Una configurazione particolare è quella in cui c'è uno stato di quasi continuo flusso e riflusso di membri. In questo tipo di famiglia, la situazione non è mai stabile. In una prima fase, i figli vengono dispersi in istituti e presso parenti; in una secondo momento il nucleo si ricostituisce temporaneamente, per poi perdere nuovamente alcuni elementi. Si verifica una situazione in cui la famiglia, per quanto decisamente spezzata, sussiste ancora, anche se è molto </w:t>
      </w:r>
      <w:r w:rsidR="00EA548F" w:rsidRPr="006543C2">
        <w:rPr>
          <w:rFonts w:ascii="Calibri" w:hAnsi="Calibri" w:cs="Arial"/>
          <w:color w:val="000000"/>
        </w:rPr>
        <w:t>precaria</w:t>
      </w:r>
      <w:r w:rsidRPr="006543C2">
        <w:rPr>
          <w:rFonts w:ascii="Calibri" w:hAnsi="Calibri" w:cs="Arial"/>
          <w:color w:val="000000"/>
        </w:rPr>
        <w:t xml:space="preserve"> la composizione dei sottosistemi in interazione e manca continuità nello svolgimento dei ruoli.</w:t>
      </w:r>
    </w:p>
    <w:p w:rsidR="00C97F6F" w:rsidRPr="006543C2" w:rsidRDefault="00C97F6F" w:rsidP="003F349F">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 xml:space="preserve">La maggior parte degli assassini seriali proviene da una "famiglia multiproblematica" e questo fattore è molto importante per spiegare la loro scelta di un comportamento deviante. Il solo fatto di crescere in una famiglia di questo tipo non è, però, sufficiente per stabilire una relazione causale con il comportamento </w:t>
      </w:r>
      <w:proofErr w:type="spellStart"/>
      <w:r w:rsidRPr="006543C2">
        <w:rPr>
          <w:rFonts w:ascii="Calibri" w:hAnsi="Calibri" w:cs="Arial"/>
          <w:color w:val="000000"/>
          <w:sz w:val="22"/>
          <w:szCs w:val="22"/>
        </w:rPr>
        <w:t>omicidiario</w:t>
      </w:r>
      <w:proofErr w:type="spellEnd"/>
      <w:r w:rsidRPr="006543C2">
        <w:rPr>
          <w:rFonts w:ascii="Calibri" w:hAnsi="Calibri" w:cs="Arial"/>
          <w:color w:val="000000"/>
          <w:sz w:val="22"/>
          <w:szCs w:val="22"/>
        </w:rPr>
        <w:t xml:space="preserve"> seriale. Quello che, invece, si può dire è che esiste una correlazione diretta con la scelta del soggetto di attuare un comportamento deviante, fra i quali l'omicidio seriale è solo una delle opzioni possibili.</w:t>
      </w:r>
    </w:p>
    <w:p w:rsidR="00C97F6F" w:rsidRPr="006543C2" w:rsidRDefault="00EA548F" w:rsidP="00314AC2">
      <w:pPr>
        <w:pStyle w:val="NormaleWeb"/>
        <w:shd w:val="clear" w:color="auto" w:fill="FFFFFF"/>
        <w:spacing w:before="0" w:beforeAutospacing="0"/>
        <w:jc w:val="both"/>
        <w:rPr>
          <w:rFonts w:ascii="Calibri" w:hAnsi="Calibri" w:cs="Arial"/>
          <w:color w:val="000000"/>
          <w:sz w:val="22"/>
          <w:szCs w:val="22"/>
        </w:rPr>
      </w:pPr>
      <w:r w:rsidRPr="006543C2">
        <w:rPr>
          <w:rFonts w:ascii="Calibri" w:hAnsi="Calibri" w:cs="Arial"/>
          <w:color w:val="000000"/>
          <w:sz w:val="22"/>
          <w:szCs w:val="22"/>
        </w:rPr>
        <w:t xml:space="preserve">Inoltre, </w:t>
      </w:r>
      <w:r w:rsidR="003C73CF" w:rsidRPr="006543C2">
        <w:rPr>
          <w:rFonts w:ascii="Calibri" w:hAnsi="Calibri" w:cs="Arial"/>
          <w:color w:val="000000"/>
          <w:sz w:val="22"/>
          <w:szCs w:val="22"/>
        </w:rPr>
        <w:t xml:space="preserve">la maggior parte degli assassini seriali ha mostrato gravi difficoltà di relazione con gli altri ed una vita sociale molto povera. </w:t>
      </w:r>
      <w:r w:rsidR="00C97F6F" w:rsidRPr="006543C2">
        <w:rPr>
          <w:rFonts w:ascii="Calibri" w:hAnsi="Calibri" w:cs="Arial"/>
          <w:color w:val="000000"/>
          <w:sz w:val="22"/>
          <w:szCs w:val="22"/>
        </w:rPr>
        <w:t xml:space="preserve">Questi rapporti comunicativi distorti sono sempre il frutto di problemi relazionali insorti durante l'infanzia e l'adolescenza del soggetto. </w:t>
      </w:r>
      <w:r w:rsidR="003C73CF" w:rsidRPr="006543C2">
        <w:rPr>
          <w:rFonts w:ascii="Calibri" w:hAnsi="Calibri" w:cs="Arial"/>
          <w:color w:val="000000"/>
          <w:sz w:val="22"/>
          <w:szCs w:val="22"/>
        </w:rPr>
        <w:t>Il fatto di provenire</w:t>
      </w:r>
      <w:r w:rsidR="00C97F6F" w:rsidRPr="006543C2">
        <w:rPr>
          <w:rFonts w:ascii="Calibri" w:hAnsi="Calibri" w:cs="Arial"/>
          <w:color w:val="000000"/>
          <w:sz w:val="22"/>
          <w:szCs w:val="22"/>
        </w:rPr>
        <w:t xml:space="preserve"> da ambienti familiari </w:t>
      </w:r>
      <w:r w:rsidR="003C73CF" w:rsidRPr="006543C2">
        <w:rPr>
          <w:rFonts w:ascii="Calibri" w:hAnsi="Calibri" w:cs="Arial"/>
          <w:color w:val="000000"/>
          <w:sz w:val="22"/>
          <w:szCs w:val="22"/>
        </w:rPr>
        <w:t>problematici</w:t>
      </w:r>
      <w:r w:rsidR="00C97F6F" w:rsidRPr="006543C2">
        <w:rPr>
          <w:rFonts w:ascii="Calibri" w:hAnsi="Calibri" w:cs="Arial"/>
          <w:color w:val="000000"/>
          <w:sz w:val="22"/>
          <w:szCs w:val="22"/>
        </w:rPr>
        <w:t xml:space="preserve"> non consent</w:t>
      </w:r>
      <w:r w:rsidR="003C73CF" w:rsidRPr="006543C2">
        <w:rPr>
          <w:rFonts w:ascii="Calibri" w:hAnsi="Calibri" w:cs="Arial"/>
          <w:color w:val="000000"/>
          <w:sz w:val="22"/>
          <w:szCs w:val="22"/>
        </w:rPr>
        <w:t>e</w:t>
      </w:r>
      <w:r w:rsidR="00C97F6F" w:rsidRPr="006543C2">
        <w:rPr>
          <w:rFonts w:ascii="Calibri" w:hAnsi="Calibri" w:cs="Arial"/>
          <w:color w:val="000000"/>
          <w:sz w:val="22"/>
          <w:szCs w:val="22"/>
        </w:rPr>
        <w:t xml:space="preserve"> lo stabilirsi di relazioni comunicative adeguate. Questi problemi sono la logica conseguenza di un periodo evolutivo vissuto prevalentemente in solitudine con gravi problemi di rapporto con il gruppo dei pari. Il bambino proietta nella scuola e nel rapporto con i coetanei, i vissuti che si porta appresso dall'ambiente familiare, dove spesso non ha imparato dei modelli di comunicazione adeguati.</w:t>
      </w:r>
    </w:p>
    <w:p w:rsidR="003D0816" w:rsidRDefault="003D0816" w:rsidP="00685591">
      <w:pPr>
        <w:autoSpaceDE w:val="0"/>
        <w:autoSpaceDN w:val="0"/>
        <w:adjustRightInd w:val="0"/>
        <w:spacing w:after="0" w:line="240" w:lineRule="auto"/>
        <w:jc w:val="both"/>
        <w:rPr>
          <w:rFonts w:ascii="Calibri" w:eastAsia="TimesNewRomanPSMT" w:hAnsi="Calibri" w:cs="TimesNewRomanPSMT"/>
        </w:rPr>
      </w:pPr>
    </w:p>
    <w:p w:rsidR="005B4A82" w:rsidRPr="006543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oval id="_x0000_s1028" style="position:absolute;left:0;text-align:left;margin-left:163.4pt;margin-top:5.8pt;width:90pt;height:50.25pt;z-index:251659264">
            <v:textbox>
              <w:txbxContent>
                <w:p w:rsidR="004E15B7" w:rsidRPr="005B4A82" w:rsidRDefault="004E15B7" w:rsidP="003D0816">
                  <w:pPr>
                    <w:jc w:val="center"/>
                    <w:rPr>
                      <w:rFonts w:ascii="Calibri" w:hAnsi="Calibri"/>
                      <w:sz w:val="20"/>
                      <w:szCs w:val="20"/>
                    </w:rPr>
                  </w:pPr>
                  <w:r w:rsidRPr="005B4A82">
                    <w:rPr>
                      <w:rFonts w:ascii="Calibri" w:hAnsi="Calibri"/>
                      <w:sz w:val="20"/>
                      <w:szCs w:val="20"/>
                    </w:rPr>
                    <w:t>IL SERIAL</w:t>
                  </w:r>
                  <w:r w:rsidRPr="005B4A82">
                    <w:rPr>
                      <w:sz w:val="20"/>
                      <w:szCs w:val="20"/>
                    </w:rPr>
                    <w:t xml:space="preserve"> </w:t>
                  </w:r>
                  <w:r w:rsidRPr="005B4A82">
                    <w:rPr>
                      <w:rFonts w:ascii="Calibri" w:hAnsi="Calibri"/>
                      <w:sz w:val="20"/>
                      <w:szCs w:val="20"/>
                    </w:rPr>
                    <w:t>KILLER</w:t>
                  </w:r>
                </w:p>
              </w:txbxContent>
            </v:textbox>
          </v:oval>
        </w:pict>
      </w:r>
    </w:p>
    <w:p w:rsidR="003D0816" w:rsidRPr="006543C2" w:rsidRDefault="003D0816" w:rsidP="00685591">
      <w:pPr>
        <w:autoSpaceDE w:val="0"/>
        <w:autoSpaceDN w:val="0"/>
        <w:adjustRightInd w:val="0"/>
        <w:spacing w:after="0" w:line="240" w:lineRule="auto"/>
        <w:jc w:val="both"/>
        <w:rPr>
          <w:rFonts w:ascii="Calibri" w:eastAsia="TimesNewRomanPSMT" w:hAnsi="Calibri" w:cs="TimesNewRomanPSMT"/>
        </w:rPr>
      </w:pPr>
    </w:p>
    <w:p w:rsidR="003D0816" w:rsidRPr="006543C2" w:rsidRDefault="003D0816" w:rsidP="00685591">
      <w:pPr>
        <w:autoSpaceDE w:val="0"/>
        <w:autoSpaceDN w:val="0"/>
        <w:adjustRightInd w:val="0"/>
        <w:spacing w:after="0" w:line="240" w:lineRule="auto"/>
        <w:jc w:val="both"/>
        <w:rPr>
          <w:rFonts w:ascii="Calibri" w:eastAsia="TimesNewRomanPSMT" w:hAnsi="Calibri" w:cs="TimesNewRomanPSMT"/>
        </w:rPr>
      </w:pPr>
    </w:p>
    <w:p w:rsidR="003D0816" w:rsidRPr="006543C2" w:rsidRDefault="003D0816" w:rsidP="00685591">
      <w:pPr>
        <w:autoSpaceDE w:val="0"/>
        <w:autoSpaceDN w:val="0"/>
        <w:adjustRightInd w:val="0"/>
        <w:spacing w:after="0" w:line="240" w:lineRule="auto"/>
        <w:jc w:val="both"/>
        <w:rPr>
          <w:rFonts w:ascii="Calibri" w:eastAsia="TimesNewRomanPSMT" w:hAnsi="Calibri" w:cs="TimesNewRomanPSMT"/>
        </w:rPr>
      </w:pPr>
    </w:p>
    <w:p w:rsidR="003D0816" w:rsidRPr="006543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type id="_x0000_t32" coordsize="21600,21600" o:spt="32" o:oned="t" path="m,l21600,21600e" filled="f">
            <v:path arrowok="t" fillok="f" o:connecttype="none"/>
            <o:lock v:ext="edit" shapetype="t"/>
          </v:shapetype>
          <v:shape id="_x0000_s1031" type="#_x0000_t32" style="position:absolute;left:0;text-align:left;margin-left:205.95pt;margin-top:7.55pt;width:0;height:12.75pt;z-index:251661312" o:connectortype="straight"/>
        </w:pict>
      </w:r>
    </w:p>
    <w:p w:rsidR="003D0816" w:rsidRPr="006543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type id="_x0000_t202" coordsize="21600,21600" o:spt="202" path="m,l,21600r21600,l21600,xe">
            <v:stroke joinstyle="miter"/>
            <v:path gradientshapeok="t" o:connecttype="rect"/>
          </v:shapetype>
          <v:shape id="_x0000_s1032" type="#_x0000_t202" style="position:absolute;left:0;text-align:left;margin-left:177.45pt;margin-top:6.9pt;width:57.95pt;height:19.05pt;z-index:251663360;mso-width-relative:margin;mso-height-relative:margin" strokecolor="white [3212]">
            <v:textbox style="mso-next-textbox:#_x0000_s1032">
              <w:txbxContent>
                <w:p w:rsidR="004E15B7" w:rsidRPr="005B4A82" w:rsidRDefault="004E15B7">
                  <w:pPr>
                    <w:rPr>
                      <w:rFonts w:ascii="Calibri" w:hAnsi="Calibri"/>
                      <w:sz w:val="16"/>
                      <w:szCs w:val="16"/>
                    </w:rPr>
                  </w:pPr>
                  <w:r>
                    <w:rPr>
                      <w:rFonts w:ascii="Calibri" w:hAnsi="Calibri"/>
                      <w:sz w:val="16"/>
                      <w:szCs w:val="16"/>
                    </w:rPr>
                    <w:t xml:space="preserve">Proviene da </w:t>
                  </w:r>
                  <w:r w:rsidRPr="005B4A82">
                    <w:rPr>
                      <w:rFonts w:ascii="Calibri" w:hAnsi="Calibri"/>
                      <w:sz w:val="16"/>
                      <w:szCs w:val="16"/>
                    </w:rPr>
                    <w:t xml:space="preserve"> </w:t>
                  </w:r>
                </w:p>
              </w:txbxContent>
            </v:textbox>
          </v:shape>
        </w:pict>
      </w:r>
    </w:p>
    <w:p w:rsidR="003D0816" w:rsidRPr="006543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 id="_x0000_s1048" type="#_x0000_t32" style="position:absolute;left:0;text-align:left;margin-left:206pt;margin-top:7.7pt;width:0;height:18.35pt;z-index:251687936" o:connectortype="straight">
            <v:stroke endarrow="block"/>
          </v:shape>
        </w:pict>
      </w:r>
    </w:p>
    <w:p w:rsidR="003D0816" w:rsidRPr="006543C2" w:rsidRDefault="003D0816" w:rsidP="00685591">
      <w:pPr>
        <w:autoSpaceDE w:val="0"/>
        <w:autoSpaceDN w:val="0"/>
        <w:adjustRightInd w:val="0"/>
        <w:spacing w:after="0" w:line="240" w:lineRule="auto"/>
        <w:jc w:val="both"/>
        <w:rPr>
          <w:rFonts w:ascii="Calibri" w:eastAsia="TimesNewRomanPSMT" w:hAnsi="Calibri" w:cs="TimesNewRomanPSMT"/>
        </w:rPr>
      </w:pPr>
    </w:p>
    <w:p w:rsidR="003D0816" w:rsidRPr="006543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47" type="#_x0000_t202" style="position:absolute;left:0;text-align:left;margin-left:134.7pt;margin-top:2.95pt;width:150.35pt;height:21.2pt;z-index:251686912;mso-width-relative:margin;mso-height-relative:margin" strokecolor="white [3212]">
            <v:textbox>
              <w:txbxContent>
                <w:p w:rsidR="004E15B7" w:rsidRPr="005B01C1" w:rsidRDefault="004E15B7">
                  <w:pPr>
                    <w:rPr>
                      <w:rFonts w:ascii="Calibri" w:hAnsi="Calibri"/>
                      <w:sz w:val="20"/>
                      <w:szCs w:val="20"/>
                    </w:rPr>
                  </w:pPr>
                  <w:r>
                    <w:rPr>
                      <w:rFonts w:ascii="Calibri" w:hAnsi="Calibri"/>
                      <w:sz w:val="20"/>
                      <w:szCs w:val="20"/>
                    </w:rPr>
                    <w:t>FAMIGLIA MULTIPROBLEMATICA</w:t>
                  </w:r>
                </w:p>
              </w:txbxContent>
            </v:textbox>
          </v:shape>
        </w:pict>
      </w:r>
    </w:p>
    <w:p w:rsidR="003D0816"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 id="_x0000_s1033" type="#_x0000_t32" style="position:absolute;left:0;text-align:left;margin-left:95.7pt;margin-top:10.75pt;width:22.5pt;height:20.85pt;flip:x;z-index:251664384" o:connectortype="straight">
            <v:stroke endarrow="block"/>
          </v:shape>
        </w:pict>
      </w:r>
      <w:r>
        <w:rPr>
          <w:rFonts w:ascii="Calibri" w:eastAsia="TimesNewRomanPSMT" w:hAnsi="Calibri" w:cs="TimesNewRomanPSMT"/>
          <w:noProof/>
          <w:lang w:eastAsia="it-IT"/>
        </w:rPr>
        <w:pict>
          <v:shape id="_x0000_s1035" type="#_x0000_t32" style="position:absolute;left:0;text-align:left;margin-left:306.8pt;margin-top:10.75pt;width:29.25pt;height:20.85pt;z-index:251666432" o:connectortype="straight">
            <v:stroke endarrow="block"/>
          </v:shape>
        </w:pict>
      </w:r>
    </w:p>
    <w:p w:rsidR="005B4A8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 id="_x0000_s1036" type="#_x0000_t32" style="position:absolute;left:0;text-align:left;margin-left:252.4pt;margin-top:9.1pt;width:7.9pt;height:19.35pt;z-index:251667456" o:connectortype="straight">
            <v:stroke endarrow="block"/>
          </v:shape>
        </w:pict>
      </w:r>
      <w:r>
        <w:rPr>
          <w:rFonts w:ascii="Calibri" w:eastAsia="TimesNewRomanPSMT" w:hAnsi="Calibri" w:cs="TimesNewRomanPSMT"/>
          <w:noProof/>
          <w:lang w:eastAsia="it-IT"/>
        </w:rPr>
        <w:pict>
          <v:shape id="_x0000_s1034" type="#_x0000_t32" style="position:absolute;left:0;text-align:left;margin-left:177.45pt;margin-top:9.1pt;width:0;height:22.5pt;z-index:251665408" o:connectortype="straight">
            <v:stroke endarrow="block"/>
          </v:shape>
        </w:pict>
      </w:r>
    </w:p>
    <w:p w:rsidR="005B4A8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37" type="#_x0000_t202" style="position:absolute;left:0;text-align:left;margin-left:26pt;margin-top:10.3pt;width:85.45pt;height:31.55pt;z-index:251669504;mso-width-relative:margin;mso-height-relative:margin" strokecolor="white [3212]">
            <v:textbox>
              <w:txbxContent>
                <w:p w:rsidR="004E15B7" w:rsidRPr="005B4A82" w:rsidRDefault="004E15B7">
                  <w:pPr>
                    <w:rPr>
                      <w:rFonts w:ascii="Calibri" w:hAnsi="Calibri"/>
                      <w:sz w:val="16"/>
                      <w:szCs w:val="16"/>
                    </w:rPr>
                  </w:pPr>
                  <w:r>
                    <w:rPr>
                      <w:rFonts w:ascii="Calibri" w:hAnsi="Calibri"/>
                      <w:sz w:val="16"/>
                      <w:szCs w:val="16"/>
                    </w:rPr>
                    <w:t>Padre periferico, madre sottomessa</w:t>
                  </w:r>
                </w:p>
              </w:txbxContent>
            </v:textbox>
          </v:shape>
        </w:pict>
      </w:r>
      <w:r>
        <w:rPr>
          <w:rFonts w:ascii="Calibri" w:eastAsia="TimesNewRomanPSMT" w:hAnsi="Calibri" w:cs="TimesNewRomanPSMT"/>
          <w:noProof/>
        </w:rPr>
        <w:pict>
          <v:shape id="_x0000_s1040" type="#_x0000_t202" style="position:absolute;left:0;text-align:left;margin-left:340.95pt;margin-top:10.3pt;width:115.15pt;height:42.5pt;z-index:251675648;mso-width-relative:margin;mso-height-relative:margin" strokecolor="white [3212]">
            <v:textbox>
              <w:txbxContent>
                <w:p w:rsidR="004E15B7" w:rsidRPr="005B4A82" w:rsidRDefault="004E15B7">
                  <w:pPr>
                    <w:rPr>
                      <w:rFonts w:ascii="Calibri" w:hAnsi="Calibri"/>
                      <w:sz w:val="16"/>
                      <w:szCs w:val="16"/>
                    </w:rPr>
                  </w:pPr>
                  <w:r>
                    <w:rPr>
                      <w:rFonts w:ascii="Calibri" w:hAnsi="Calibri"/>
                      <w:sz w:val="16"/>
                      <w:szCs w:val="16"/>
                    </w:rPr>
                    <w:t>Entrambi i genitori sono ostili e non adempiono al loro ruolo genitoriale</w:t>
                  </w:r>
                </w:p>
              </w:txbxContent>
            </v:textbox>
          </v:shape>
        </w:pict>
      </w:r>
    </w:p>
    <w:p w:rsidR="005B4A8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49" type="#_x0000_t202" style="position:absolute;left:0;text-align:left;margin-left:134.7pt;margin-top:6.2pt;width:73.85pt;height:28.25pt;z-index:251689984;mso-width-relative:margin;mso-height-relative:margin" strokecolor="white [3212]">
            <v:textbox>
              <w:txbxContent>
                <w:p w:rsidR="004E15B7" w:rsidRPr="00AB6EDD" w:rsidRDefault="004E15B7">
                  <w:pPr>
                    <w:rPr>
                      <w:rFonts w:ascii="Calibri" w:hAnsi="Calibri"/>
                      <w:sz w:val="16"/>
                      <w:szCs w:val="16"/>
                    </w:rPr>
                  </w:pPr>
                  <w:r>
                    <w:rPr>
                      <w:rFonts w:ascii="Calibri" w:hAnsi="Calibri"/>
                      <w:sz w:val="16"/>
                      <w:szCs w:val="16"/>
                    </w:rPr>
                    <w:t>Madre periferica, padre sottomesso</w:t>
                  </w:r>
                </w:p>
              </w:txbxContent>
            </v:textbox>
          </v:shape>
        </w:pict>
      </w:r>
      <w:r>
        <w:rPr>
          <w:rFonts w:ascii="Calibri" w:eastAsia="TimesNewRomanPSMT" w:hAnsi="Calibri" w:cs="TimesNewRomanPSMT"/>
          <w:noProof/>
        </w:rPr>
        <w:pict>
          <v:shape id="_x0000_s1038" type="#_x0000_t202" style="position:absolute;left:0;text-align:left;margin-left:219.8pt;margin-top:10.3pt;width:121.15pt;height:45.05pt;z-index:251671552;mso-width-relative:margin;mso-height-relative:margin" strokecolor="white [3212]">
            <v:textbox style="mso-next-textbox:#_x0000_s1038">
              <w:txbxContent>
                <w:p w:rsidR="004E15B7" w:rsidRPr="005B4A82" w:rsidRDefault="004E15B7">
                  <w:pPr>
                    <w:rPr>
                      <w:rFonts w:ascii="Calibri" w:hAnsi="Calibri"/>
                      <w:sz w:val="16"/>
                      <w:szCs w:val="16"/>
                    </w:rPr>
                  </w:pPr>
                  <w:r>
                    <w:rPr>
                      <w:rFonts w:ascii="Calibri" w:hAnsi="Calibri"/>
                      <w:sz w:val="16"/>
                      <w:szCs w:val="16"/>
                    </w:rPr>
                    <w:t>Orfano di padre, la madre non adempie ai ruoli genitoriali o viceversa</w:t>
                  </w:r>
                </w:p>
              </w:txbxContent>
            </v:textbox>
          </v:shape>
        </w:pict>
      </w:r>
    </w:p>
    <w:p w:rsidR="005B4A82" w:rsidRDefault="005B4A82" w:rsidP="00685591">
      <w:pPr>
        <w:autoSpaceDE w:val="0"/>
        <w:autoSpaceDN w:val="0"/>
        <w:adjustRightInd w:val="0"/>
        <w:spacing w:after="0" w:line="240" w:lineRule="auto"/>
        <w:jc w:val="both"/>
        <w:rPr>
          <w:rFonts w:ascii="Calibri" w:eastAsia="TimesNewRomanPSMT" w:hAnsi="Calibri" w:cs="TimesNewRomanPSMT"/>
        </w:rPr>
      </w:pPr>
    </w:p>
    <w:p w:rsidR="005B4A8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 id="_x0000_s1051" type="#_x0000_t32" style="position:absolute;left:0;text-align:left;margin-left:118.2pt;margin-top:1.55pt;width:16.5pt;height:18.55pt;flip:x;z-index:251692032" o:connectortype="straight">
            <v:stroke endarrow="block"/>
          </v:shape>
        </w:pict>
      </w:r>
      <w:r>
        <w:rPr>
          <w:rFonts w:ascii="Calibri" w:eastAsia="TimesNewRomanPSMT" w:hAnsi="Calibri" w:cs="TimesNewRomanPSMT"/>
          <w:noProof/>
          <w:lang w:eastAsia="it-IT"/>
        </w:rPr>
        <w:pict>
          <v:shape id="_x0000_s1050" type="#_x0000_t32" style="position:absolute;left:0;text-align:left;margin-left:60.85pt;margin-top:1.55pt;width:4.85pt;height:18.55pt;z-index:251691008" o:connectortype="straight">
            <v:stroke endarrow="block"/>
          </v:shape>
        </w:pict>
      </w:r>
    </w:p>
    <w:p w:rsidR="005B4A8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39" type="#_x0000_t202" style="position:absolute;left:0;text-align:left;margin-left:52.05pt;margin-top:6.7pt;width:82.65pt;height:18.55pt;z-index:251673600;mso-width-relative:margin;mso-height-relative:margin" strokecolor="white [3212]">
            <v:textbox>
              <w:txbxContent>
                <w:p w:rsidR="004E15B7" w:rsidRPr="005B4A82" w:rsidRDefault="004E15B7">
                  <w:pPr>
                    <w:rPr>
                      <w:rFonts w:ascii="Calibri" w:hAnsi="Calibri"/>
                      <w:sz w:val="16"/>
                      <w:szCs w:val="16"/>
                    </w:rPr>
                  </w:pPr>
                  <w:r>
                    <w:rPr>
                      <w:rFonts w:ascii="Calibri" w:hAnsi="Calibri"/>
                      <w:sz w:val="16"/>
                      <w:szCs w:val="16"/>
                    </w:rPr>
                    <w:t xml:space="preserve">Il figlio subisce </w:t>
                  </w:r>
                </w:p>
              </w:txbxContent>
            </v:textbox>
          </v:shape>
        </w:pict>
      </w:r>
    </w:p>
    <w:p w:rsidR="005B4A8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 id="_x0000_s1041" type="#_x0000_t32" style="position:absolute;left:0;text-align:left;margin-left:31.2pt;margin-top:11.8pt;width:13.85pt;height:20.3pt;flip:x;z-index:251676672" o:connectortype="straight">
            <v:stroke endarrow="block"/>
          </v:shape>
        </w:pict>
      </w:r>
    </w:p>
    <w:p w:rsidR="005B4A8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 id="_x0000_s1043" type="#_x0000_t32" style="position:absolute;left:0;text-align:left;margin-left:118.2pt;margin-top:4.65pt;width:9pt;height:16.45pt;z-index:251678720" o:connectortype="straight">
            <v:stroke endarrow="block"/>
          </v:shape>
        </w:pict>
      </w:r>
      <w:r>
        <w:rPr>
          <w:rFonts w:ascii="Calibri" w:eastAsia="TimesNewRomanPSMT" w:hAnsi="Calibri" w:cs="TimesNewRomanPSMT"/>
          <w:noProof/>
          <w:lang w:eastAsia="it-IT"/>
        </w:rPr>
        <w:pict>
          <v:shape id="_x0000_s1042" type="#_x0000_t32" style="position:absolute;left:0;text-align:left;margin-left:82.95pt;margin-top:4pt;width:.75pt;height:20.95pt;flip:x;z-index:251677696" o:connectortype="straight">
            <v:stroke endarrow="block"/>
          </v:shape>
        </w:pict>
      </w:r>
    </w:p>
    <w:p w:rsidR="005B4A8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44" type="#_x0000_t202" style="position:absolute;left:0;text-align:left;margin-left:-.65pt;margin-top:7.65pt;width:45.7pt;height:35.15pt;z-index:251680768;mso-width-relative:margin;mso-height-relative:margin" strokecolor="white [3212]">
            <v:textbox>
              <w:txbxContent>
                <w:p w:rsidR="004E15B7" w:rsidRPr="00456B72" w:rsidRDefault="004E15B7">
                  <w:pPr>
                    <w:rPr>
                      <w:rFonts w:ascii="Calibri" w:hAnsi="Calibri"/>
                      <w:sz w:val="16"/>
                      <w:szCs w:val="16"/>
                    </w:rPr>
                  </w:pPr>
                  <w:r>
                    <w:rPr>
                      <w:rFonts w:ascii="Calibri" w:hAnsi="Calibri"/>
                      <w:sz w:val="16"/>
                      <w:szCs w:val="16"/>
                    </w:rPr>
                    <w:t>Violenze fisiche</w:t>
                  </w:r>
                </w:p>
              </w:txbxContent>
            </v:textbox>
          </v:shape>
        </w:pict>
      </w:r>
      <w:r>
        <w:rPr>
          <w:rFonts w:ascii="Calibri" w:eastAsia="TimesNewRomanPSMT" w:hAnsi="Calibri" w:cs="TimesNewRomanPSMT"/>
          <w:noProof/>
        </w:rPr>
        <w:pict>
          <v:shape id="_x0000_s1046" type="#_x0000_t202" style="position:absolute;left:0;text-align:left;margin-left:127.2pt;margin-top:11.5pt;width:52.5pt;height:35.15pt;z-index:251684864;mso-width-relative:margin;mso-height-relative:margin" strokecolor="white [3212]">
            <v:textbox>
              <w:txbxContent>
                <w:p w:rsidR="004E15B7" w:rsidRPr="00456B72" w:rsidRDefault="004E15B7">
                  <w:pPr>
                    <w:rPr>
                      <w:rFonts w:ascii="Calibri" w:hAnsi="Calibri"/>
                      <w:sz w:val="16"/>
                      <w:szCs w:val="16"/>
                    </w:rPr>
                  </w:pPr>
                  <w:r>
                    <w:rPr>
                      <w:rFonts w:ascii="Calibri" w:hAnsi="Calibri"/>
                      <w:sz w:val="16"/>
                      <w:szCs w:val="16"/>
                    </w:rPr>
                    <w:t>Violenze sessuali</w:t>
                  </w:r>
                </w:p>
              </w:txbxContent>
            </v:textbox>
          </v:shape>
        </w:pict>
      </w:r>
    </w:p>
    <w:p w:rsidR="005B4A8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45" type="#_x0000_t202" style="position:absolute;left:0;text-align:left;margin-left:60.85pt;margin-top:.35pt;width:57.35pt;height:38.35pt;z-index:251682816;mso-width-relative:margin;mso-height-relative:margin" strokecolor="white [3212]">
            <v:textbox>
              <w:txbxContent>
                <w:p w:rsidR="004E15B7" w:rsidRPr="00456B72" w:rsidRDefault="004E15B7">
                  <w:pPr>
                    <w:rPr>
                      <w:rFonts w:ascii="Calibri" w:hAnsi="Calibri"/>
                      <w:sz w:val="16"/>
                      <w:szCs w:val="16"/>
                    </w:rPr>
                  </w:pPr>
                  <w:r>
                    <w:rPr>
                      <w:rFonts w:ascii="Calibri" w:hAnsi="Calibri"/>
                      <w:sz w:val="16"/>
                      <w:szCs w:val="16"/>
                    </w:rPr>
                    <w:t>Violenze psicologiche</w:t>
                  </w:r>
                </w:p>
              </w:txbxContent>
            </v:textbox>
          </v:shape>
        </w:pict>
      </w:r>
    </w:p>
    <w:p w:rsidR="005B4A82" w:rsidRDefault="005B4A82" w:rsidP="00685591">
      <w:pPr>
        <w:autoSpaceDE w:val="0"/>
        <w:autoSpaceDN w:val="0"/>
        <w:adjustRightInd w:val="0"/>
        <w:spacing w:after="0" w:line="240" w:lineRule="auto"/>
        <w:jc w:val="both"/>
        <w:rPr>
          <w:rFonts w:ascii="Calibri" w:eastAsia="TimesNewRomanPSMT" w:hAnsi="Calibri" w:cs="TimesNewRomanPSMT"/>
        </w:rPr>
      </w:pPr>
    </w:p>
    <w:p w:rsidR="005B4A82" w:rsidRDefault="005B4A82" w:rsidP="00685591">
      <w:pPr>
        <w:autoSpaceDE w:val="0"/>
        <w:autoSpaceDN w:val="0"/>
        <w:adjustRightInd w:val="0"/>
        <w:spacing w:after="0" w:line="240" w:lineRule="auto"/>
        <w:jc w:val="both"/>
        <w:rPr>
          <w:rFonts w:ascii="Calibri" w:eastAsia="TimesNewRomanPSMT" w:hAnsi="Calibri" w:cs="TimesNewRomanPSMT"/>
        </w:rPr>
      </w:pPr>
    </w:p>
    <w:p w:rsidR="00314A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3" type="#_x0000_t88" style="position:absolute;left:0;text-align:left;margin-left:208.75pt;margin-top:-144.3pt;width:28.6pt;height:324.35pt;rotation:90;z-index:251693056"/>
        </w:pict>
      </w:r>
    </w:p>
    <w:p w:rsidR="00314AC2" w:rsidRDefault="00314AC2" w:rsidP="00685591">
      <w:pPr>
        <w:autoSpaceDE w:val="0"/>
        <w:autoSpaceDN w:val="0"/>
        <w:adjustRightInd w:val="0"/>
        <w:spacing w:after="0" w:line="240" w:lineRule="auto"/>
        <w:jc w:val="both"/>
        <w:rPr>
          <w:rFonts w:ascii="Calibri" w:eastAsia="TimesNewRomanPSMT" w:hAnsi="Calibri" w:cs="TimesNewRomanPSMT"/>
        </w:rPr>
      </w:pPr>
    </w:p>
    <w:p w:rsidR="00314A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54" type="#_x0000_t202" style="position:absolute;left:0;text-align:left;margin-left:155.6pt;margin-top:9.85pt;width:129.45pt;height:24.5pt;z-index:251695104;mso-width-relative:margin;mso-height-relative:margin" strokecolor="white [3212]">
            <v:textbox>
              <w:txbxContent>
                <w:p w:rsidR="004E15B7" w:rsidRPr="00314AC2" w:rsidRDefault="004E15B7">
                  <w:pPr>
                    <w:rPr>
                      <w:rFonts w:ascii="Calibri" w:hAnsi="Calibri"/>
                      <w:sz w:val="20"/>
                      <w:szCs w:val="20"/>
                    </w:rPr>
                  </w:pPr>
                  <w:r w:rsidRPr="00314AC2">
                    <w:rPr>
                      <w:rFonts w:ascii="Calibri" w:hAnsi="Calibri"/>
                      <w:sz w:val="20"/>
                      <w:szCs w:val="20"/>
                    </w:rPr>
                    <w:t>ESPERIENZE TRAUMATICHE</w:t>
                  </w:r>
                </w:p>
              </w:txbxContent>
            </v:textbox>
          </v:shape>
        </w:pict>
      </w:r>
    </w:p>
    <w:p w:rsidR="00314AC2" w:rsidRDefault="00314AC2" w:rsidP="00685591">
      <w:pPr>
        <w:autoSpaceDE w:val="0"/>
        <w:autoSpaceDN w:val="0"/>
        <w:adjustRightInd w:val="0"/>
        <w:spacing w:after="0" w:line="240" w:lineRule="auto"/>
        <w:jc w:val="both"/>
        <w:rPr>
          <w:rFonts w:ascii="Calibri" w:eastAsia="TimesNewRomanPSMT" w:hAnsi="Calibri" w:cs="TimesNewRomanPSMT"/>
        </w:rPr>
      </w:pPr>
    </w:p>
    <w:p w:rsidR="00314A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 id="_x0000_s1079" type="#_x0000_t32" style="position:absolute;left:0;text-align:left;margin-left:211.95pt;margin-top:2.25pt;width:.75pt;height:15.5pt;z-index:251696128" o:connectortype="straight">
            <v:stroke endarrow="block"/>
          </v:shape>
        </w:pict>
      </w:r>
    </w:p>
    <w:p w:rsidR="00314A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80" type="#_x0000_t202" style="position:absolute;left:0;text-align:left;margin-left:166.55pt;margin-top:4.35pt;width:98.65pt;height:27.75pt;z-index:251698176;mso-width-relative:margin;mso-height-relative:margin" strokecolor="white [3212]">
            <v:textbox>
              <w:txbxContent>
                <w:p w:rsidR="004E15B7" w:rsidRPr="005476AC" w:rsidRDefault="004E15B7">
                  <w:pPr>
                    <w:rPr>
                      <w:rFonts w:ascii="Calibri" w:hAnsi="Calibri"/>
                      <w:sz w:val="16"/>
                      <w:szCs w:val="16"/>
                    </w:rPr>
                  </w:pPr>
                  <w:r>
                    <w:rPr>
                      <w:rFonts w:ascii="Calibri" w:hAnsi="Calibri"/>
                      <w:sz w:val="16"/>
                      <w:szCs w:val="16"/>
                    </w:rPr>
                    <w:t xml:space="preserve">Andranno a influenzare </w:t>
                  </w:r>
                  <w:r w:rsidR="00195E96">
                    <w:rPr>
                      <w:rFonts w:ascii="Calibri" w:hAnsi="Calibri"/>
                      <w:sz w:val="16"/>
                      <w:szCs w:val="16"/>
                    </w:rPr>
                    <w:t>in futuro</w:t>
                  </w:r>
                </w:p>
              </w:txbxContent>
            </v:textbox>
          </v:shape>
        </w:pict>
      </w:r>
    </w:p>
    <w:p w:rsidR="00314AC2" w:rsidRDefault="00314AC2" w:rsidP="00685591">
      <w:pPr>
        <w:autoSpaceDE w:val="0"/>
        <w:autoSpaceDN w:val="0"/>
        <w:adjustRightInd w:val="0"/>
        <w:spacing w:after="0" w:line="240" w:lineRule="auto"/>
        <w:jc w:val="both"/>
        <w:rPr>
          <w:rFonts w:ascii="Calibri" w:eastAsia="TimesNewRomanPSMT" w:hAnsi="Calibri" w:cs="TimesNewRomanPSMT"/>
        </w:rPr>
      </w:pPr>
    </w:p>
    <w:p w:rsidR="00314A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85" type="#_x0000_t202" style="position:absolute;left:0;text-align:left;margin-left:260.3pt;margin-top:12.75pt;width:86.05pt;height:20.65pt;z-index:251705344;mso-width-relative:margin;mso-height-relative:margin" strokecolor="white [3212]">
            <v:textbox>
              <w:txbxContent>
                <w:p w:rsidR="004E15B7" w:rsidRPr="004E15B7" w:rsidRDefault="004E15B7">
                  <w:pPr>
                    <w:rPr>
                      <w:rFonts w:ascii="Calibri" w:hAnsi="Calibri"/>
                      <w:sz w:val="16"/>
                      <w:szCs w:val="16"/>
                    </w:rPr>
                  </w:pPr>
                  <w:r>
                    <w:rPr>
                      <w:rFonts w:ascii="Calibri" w:hAnsi="Calibri"/>
                      <w:sz w:val="16"/>
                      <w:szCs w:val="16"/>
                    </w:rPr>
                    <w:t>Le relazioni sociali</w:t>
                  </w:r>
                </w:p>
              </w:txbxContent>
            </v:textbox>
          </v:shape>
        </w:pict>
      </w:r>
      <w:r>
        <w:rPr>
          <w:rFonts w:ascii="Calibri" w:eastAsia="TimesNewRomanPSMT" w:hAnsi="Calibri" w:cs="TimesNewRomanPSMT"/>
          <w:noProof/>
        </w:rPr>
        <w:pict>
          <v:shape id="_x0000_s1084" type="#_x0000_t202" style="position:absolute;left:0;text-align:left;margin-left:83.7pt;margin-top:12.75pt;width:60.9pt;height:20.65pt;z-index:251703296;mso-width-relative:margin;mso-height-relative:margin" strokecolor="white [3212]">
            <v:textbox>
              <w:txbxContent>
                <w:p w:rsidR="004E15B7" w:rsidRPr="004E15B7" w:rsidRDefault="004E15B7">
                  <w:pPr>
                    <w:rPr>
                      <w:rFonts w:ascii="Calibri" w:hAnsi="Calibri"/>
                      <w:sz w:val="16"/>
                      <w:szCs w:val="16"/>
                    </w:rPr>
                  </w:pPr>
                  <w:r>
                    <w:rPr>
                      <w:rFonts w:ascii="Calibri" w:hAnsi="Calibri"/>
                      <w:sz w:val="16"/>
                      <w:szCs w:val="16"/>
                    </w:rPr>
                    <w:t xml:space="preserve">La personalità </w:t>
                  </w:r>
                </w:p>
              </w:txbxContent>
            </v:textbox>
          </v:shape>
        </w:pict>
      </w:r>
      <w:r>
        <w:rPr>
          <w:rFonts w:ascii="Calibri" w:eastAsia="TimesNewRomanPSMT" w:hAnsi="Calibri" w:cs="TimesNewRomanPSMT"/>
          <w:noProof/>
          <w:lang w:eastAsia="it-IT"/>
        </w:rPr>
        <w:pict>
          <v:shape id="_x0000_s1081" type="#_x0000_t32" style="position:absolute;left:0;text-align:left;margin-left:150.8pt;margin-top:0;width:15.75pt;height:12.75pt;flip:x;z-index:251699200" o:connectortype="straight">
            <v:stroke endarrow="block"/>
          </v:shape>
        </w:pict>
      </w:r>
      <w:r>
        <w:rPr>
          <w:rFonts w:ascii="Calibri" w:eastAsia="TimesNewRomanPSMT" w:hAnsi="Calibri" w:cs="TimesNewRomanPSMT"/>
          <w:noProof/>
          <w:lang w:eastAsia="it-IT"/>
        </w:rPr>
        <w:pict>
          <v:shape id="_x0000_s1083" type="#_x0000_t32" style="position:absolute;left:0;text-align:left;margin-left:265.2pt;margin-top:0;width:13.15pt;height:12.75pt;z-index:251701248" o:connectortype="straight">
            <v:stroke endarrow="block"/>
          </v:shape>
        </w:pict>
      </w:r>
    </w:p>
    <w:p w:rsidR="00314AC2" w:rsidRDefault="00314AC2" w:rsidP="00685591">
      <w:pPr>
        <w:autoSpaceDE w:val="0"/>
        <w:autoSpaceDN w:val="0"/>
        <w:adjustRightInd w:val="0"/>
        <w:spacing w:after="0" w:line="240" w:lineRule="auto"/>
        <w:jc w:val="both"/>
        <w:rPr>
          <w:rFonts w:ascii="Calibri" w:eastAsia="TimesNewRomanPSMT" w:hAnsi="Calibri" w:cs="TimesNewRomanPSMT"/>
        </w:rPr>
      </w:pPr>
    </w:p>
    <w:p w:rsidR="00314A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lang w:eastAsia="it-IT"/>
        </w:rPr>
        <w:pict>
          <v:shape id="_x0000_s1088" type="#_x0000_t32" style="position:absolute;left:0;text-align:left;margin-left:127.2pt;margin-top:6.55pt;width:9.9pt;height:16.05pt;z-index:251708416" o:connectortype="straight">
            <v:stroke endarrow="block"/>
          </v:shape>
        </w:pict>
      </w:r>
      <w:r>
        <w:rPr>
          <w:rFonts w:ascii="Calibri" w:eastAsia="TimesNewRomanPSMT" w:hAnsi="Calibri" w:cs="TimesNewRomanPSMT"/>
          <w:noProof/>
          <w:lang w:eastAsia="it-IT"/>
        </w:rPr>
        <w:pict>
          <v:shape id="_x0000_s1087" type="#_x0000_t32" style="position:absolute;left:0;text-align:left;margin-left:75.45pt;margin-top:6.45pt;width:14.6pt;height:16.15pt;flip:x;z-index:251707392" o:connectortype="straight">
            <v:stroke endarrow="block"/>
          </v:shape>
        </w:pict>
      </w:r>
      <w:r>
        <w:rPr>
          <w:rFonts w:ascii="Calibri" w:eastAsia="TimesNewRomanPSMT" w:hAnsi="Calibri" w:cs="TimesNewRomanPSMT"/>
          <w:noProof/>
          <w:lang w:eastAsia="it-IT"/>
        </w:rPr>
        <w:pict>
          <v:shape id="_x0000_s1086" type="#_x0000_t32" style="position:absolute;left:0;text-align:left;margin-left:346.35pt;margin-top:2.4pt;width:15pt;height:15.7pt;z-index:251706368" o:connectortype="straight">
            <v:stroke endarrow="block"/>
          </v:shape>
        </w:pict>
      </w:r>
      <w:r>
        <w:rPr>
          <w:rFonts w:ascii="Calibri" w:eastAsia="TimesNewRomanPSMT" w:hAnsi="Calibri" w:cs="TimesNewRomanPSMT"/>
          <w:noProof/>
          <w:lang w:eastAsia="it-IT"/>
        </w:rPr>
        <w:pict>
          <v:shape id="_x0000_s1090" type="#_x0000_t32" style="position:absolute;left:0;text-align:left;margin-left:322.95pt;margin-top:6.55pt;width:4.5pt;height:20.6pt;z-index:251710464" o:connectortype="straight">
            <v:stroke endarrow="block"/>
          </v:shape>
        </w:pict>
      </w:r>
      <w:r>
        <w:rPr>
          <w:rFonts w:ascii="Calibri" w:eastAsia="TimesNewRomanPSMT" w:hAnsi="Calibri" w:cs="TimesNewRomanPSMT"/>
          <w:noProof/>
          <w:lang w:eastAsia="it-IT"/>
        </w:rPr>
        <w:pict>
          <v:shape id="_x0000_s1089" type="#_x0000_t32" style="position:absolute;left:0;text-align:left;margin-left:285.05pt;margin-top:6.5pt;width:6.7pt;height:20.65pt;flip:x;z-index:251709440" o:connectortype="straight">
            <v:stroke endarrow="block"/>
          </v:shape>
        </w:pict>
      </w:r>
      <w:r>
        <w:rPr>
          <w:rFonts w:ascii="Calibri" w:eastAsia="TimesNewRomanPSMT" w:hAnsi="Calibri" w:cs="TimesNewRomanPSMT"/>
          <w:noProof/>
          <w:lang w:eastAsia="it-IT"/>
        </w:rPr>
        <w:pict>
          <v:shape id="_x0000_s1091" type="#_x0000_t32" style="position:absolute;left:0;text-align:left;margin-left:243.45pt;margin-top:6.55pt;width:16.85pt;height:16.05pt;flip:x;z-index:251711488" o:connectortype="straight">
            <v:stroke endarrow="block"/>
          </v:shape>
        </w:pict>
      </w:r>
    </w:p>
    <w:p w:rsidR="00314AC2"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97" type="#_x0000_t202" style="position:absolute;left:0;text-align:left;margin-left:356.95pt;margin-top:9.15pt;width:62pt;height:43.1pt;z-index:251723776;mso-width-relative:margin;mso-height-relative:margin" strokecolor="white [3212]">
            <v:textbox>
              <w:txbxContent>
                <w:p w:rsidR="008440CD" w:rsidRPr="008440CD" w:rsidRDefault="008440CD">
                  <w:pPr>
                    <w:rPr>
                      <w:rFonts w:ascii="Calibri" w:hAnsi="Calibri"/>
                      <w:sz w:val="16"/>
                      <w:szCs w:val="16"/>
                    </w:rPr>
                  </w:pPr>
                  <w:r>
                    <w:rPr>
                      <w:rFonts w:ascii="Calibri" w:hAnsi="Calibri"/>
                      <w:sz w:val="16"/>
                      <w:szCs w:val="16"/>
                    </w:rPr>
                    <w:t>Difficoltà comunicative</w:t>
                  </w:r>
                </w:p>
              </w:txbxContent>
            </v:textbox>
          </v:shape>
        </w:pict>
      </w:r>
    </w:p>
    <w:p w:rsidR="00195E96" w:rsidRDefault="00021810" w:rsidP="00685591">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noProof/>
        </w:rPr>
        <w:pict>
          <v:shape id="_x0000_s1096" type="#_x0000_t202" style="position:absolute;left:0;text-align:left;margin-left:311.65pt;margin-top:5.95pt;width:49.7pt;height:51.65pt;z-index:251721728;mso-height-percent:200;mso-height-percent:200;mso-width-relative:margin;mso-height-relative:margin" strokecolor="white [3212]">
            <v:textbox style="mso-fit-shape-to-text:t">
              <w:txbxContent>
                <w:p w:rsidR="008440CD" w:rsidRPr="008440CD" w:rsidRDefault="008440CD">
                  <w:pPr>
                    <w:rPr>
                      <w:rFonts w:ascii="Calibri" w:hAnsi="Calibri"/>
                      <w:sz w:val="16"/>
                      <w:szCs w:val="16"/>
                    </w:rPr>
                  </w:pPr>
                  <w:r w:rsidRPr="008440CD">
                    <w:rPr>
                      <w:rFonts w:ascii="Calibri" w:hAnsi="Calibri"/>
                      <w:sz w:val="16"/>
                      <w:szCs w:val="16"/>
                    </w:rPr>
                    <w:t>Vita sociale povera</w:t>
                  </w:r>
                </w:p>
              </w:txbxContent>
            </v:textbox>
          </v:shape>
        </w:pict>
      </w:r>
      <w:r>
        <w:rPr>
          <w:rFonts w:ascii="Calibri" w:eastAsia="TimesNewRomanPSMT" w:hAnsi="Calibri" w:cs="TimesNewRomanPSMT"/>
          <w:noProof/>
        </w:rPr>
        <w:pict>
          <v:shape id="_x0000_s1095" type="#_x0000_t202" style="position:absolute;left:0;text-align:left;margin-left:248.25pt;margin-top:5.5pt;width:58.55pt;height:50.1pt;z-index:251719680;mso-width-relative:margin;mso-height-relative:margin" strokecolor="white [3212]">
            <v:textbox>
              <w:txbxContent>
                <w:p w:rsidR="008440CD" w:rsidRPr="008440CD" w:rsidRDefault="008440CD">
                  <w:pPr>
                    <w:rPr>
                      <w:rFonts w:ascii="Calibri" w:hAnsi="Calibri"/>
                      <w:sz w:val="16"/>
                      <w:szCs w:val="16"/>
                    </w:rPr>
                  </w:pPr>
                  <w:r w:rsidRPr="008440CD">
                    <w:rPr>
                      <w:rFonts w:ascii="Calibri" w:hAnsi="Calibri"/>
                      <w:sz w:val="16"/>
                      <w:szCs w:val="16"/>
                    </w:rPr>
                    <w:t>Incapacità di provare empatia</w:t>
                  </w:r>
                </w:p>
              </w:txbxContent>
            </v:textbox>
          </v:shape>
        </w:pict>
      </w:r>
      <w:r>
        <w:rPr>
          <w:rFonts w:ascii="Calibri" w:eastAsia="TimesNewRomanPSMT" w:hAnsi="Calibri" w:cs="TimesNewRomanPSMT"/>
          <w:noProof/>
        </w:rPr>
        <w:pict>
          <v:shape id="_x0000_s1094" type="#_x0000_t202" style="position:absolute;left:0;text-align:left;margin-left:202.95pt;margin-top:.25pt;width:57.35pt;height:29.2pt;z-index:251717632;mso-height-percent:200;mso-height-percent:200;mso-width-relative:margin;mso-height-relative:margin" strokecolor="white [3212]">
            <v:textbox style="mso-fit-shape-to-text:t">
              <w:txbxContent>
                <w:p w:rsidR="008440CD" w:rsidRPr="008440CD" w:rsidRDefault="008440CD">
                  <w:pPr>
                    <w:rPr>
                      <w:rFonts w:ascii="Calibri" w:hAnsi="Calibri"/>
                      <w:sz w:val="16"/>
                      <w:szCs w:val="16"/>
                    </w:rPr>
                  </w:pPr>
                  <w:r w:rsidRPr="008440CD">
                    <w:rPr>
                      <w:rFonts w:ascii="Calibri" w:hAnsi="Calibri"/>
                      <w:sz w:val="16"/>
                      <w:szCs w:val="16"/>
                    </w:rPr>
                    <w:t>solitudine</w:t>
                  </w:r>
                </w:p>
              </w:txbxContent>
            </v:textbox>
          </v:shape>
        </w:pict>
      </w:r>
      <w:r>
        <w:rPr>
          <w:rFonts w:ascii="Calibri" w:eastAsia="TimesNewRomanPSMT" w:hAnsi="Calibri" w:cs="TimesNewRomanPSMT"/>
          <w:noProof/>
        </w:rPr>
        <w:pict>
          <v:shape id="_x0000_s1093" type="#_x0000_t202" style="position:absolute;left:0;text-align:left;margin-left:127.2pt;margin-top:.5pt;width:66.75pt;height:35.75pt;z-index:251715584;mso-width-relative:margin;mso-height-relative:margin" strokecolor="white [3212]">
            <v:textbox>
              <w:txbxContent>
                <w:p w:rsidR="008440CD" w:rsidRPr="008440CD" w:rsidRDefault="008440CD">
                  <w:pPr>
                    <w:rPr>
                      <w:rFonts w:ascii="Calibri" w:hAnsi="Calibri"/>
                      <w:sz w:val="16"/>
                      <w:szCs w:val="16"/>
                    </w:rPr>
                  </w:pPr>
                  <w:r>
                    <w:rPr>
                      <w:rFonts w:ascii="Calibri" w:hAnsi="Calibri"/>
                      <w:sz w:val="16"/>
                      <w:szCs w:val="16"/>
                    </w:rPr>
                    <w:t xml:space="preserve">Aggressività e frustrazione  </w:t>
                  </w:r>
                </w:p>
              </w:txbxContent>
            </v:textbox>
          </v:shape>
        </w:pict>
      </w:r>
      <w:r>
        <w:rPr>
          <w:rFonts w:ascii="Calibri" w:eastAsia="TimesNewRomanPSMT" w:hAnsi="Calibri" w:cs="TimesNewRomanPSMT"/>
          <w:noProof/>
        </w:rPr>
        <w:pict>
          <v:shape id="_x0000_s1092" type="#_x0000_t202" style="position:absolute;left:0;text-align:left;margin-left:38pt;margin-top:.25pt;width:57.7pt;height:26.85pt;z-index:251713536;mso-width-relative:margin;mso-height-relative:margin" strokecolor="white [3212]">
            <v:textbox>
              <w:txbxContent>
                <w:p w:rsidR="008440CD" w:rsidRPr="008440CD" w:rsidRDefault="008440CD">
                  <w:pPr>
                    <w:rPr>
                      <w:rFonts w:ascii="Calibri" w:hAnsi="Calibri"/>
                      <w:sz w:val="16"/>
                      <w:szCs w:val="16"/>
                    </w:rPr>
                  </w:pPr>
                  <w:r>
                    <w:rPr>
                      <w:rFonts w:ascii="Calibri" w:hAnsi="Calibri"/>
                      <w:sz w:val="16"/>
                      <w:szCs w:val="16"/>
                    </w:rPr>
                    <w:t>Instabilità mentale</w:t>
                  </w:r>
                </w:p>
              </w:txbxContent>
            </v:textbox>
          </v:shape>
        </w:pict>
      </w:r>
    </w:p>
    <w:p w:rsidR="00195E96" w:rsidRDefault="00195E96" w:rsidP="00685591">
      <w:pPr>
        <w:autoSpaceDE w:val="0"/>
        <w:autoSpaceDN w:val="0"/>
        <w:adjustRightInd w:val="0"/>
        <w:spacing w:after="0" w:line="240" w:lineRule="auto"/>
        <w:jc w:val="both"/>
        <w:rPr>
          <w:rFonts w:ascii="Calibri" w:eastAsia="TimesNewRomanPSMT" w:hAnsi="Calibri" w:cs="TimesNewRomanPSMT"/>
        </w:rPr>
      </w:pPr>
    </w:p>
    <w:p w:rsidR="00195E96" w:rsidRDefault="00195E96" w:rsidP="00685591">
      <w:pPr>
        <w:autoSpaceDE w:val="0"/>
        <w:autoSpaceDN w:val="0"/>
        <w:adjustRightInd w:val="0"/>
        <w:spacing w:after="0" w:line="240" w:lineRule="auto"/>
        <w:jc w:val="both"/>
        <w:rPr>
          <w:rFonts w:ascii="Calibri" w:eastAsia="TimesNewRomanPSMT" w:hAnsi="Calibri" w:cs="TimesNewRomanPSMT"/>
        </w:rPr>
      </w:pPr>
    </w:p>
    <w:p w:rsidR="00314AC2" w:rsidRPr="006543C2" w:rsidRDefault="00314AC2" w:rsidP="00685591">
      <w:pPr>
        <w:autoSpaceDE w:val="0"/>
        <w:autoSpaceDN w:val="0"/>
        <w:adjustRightInd w:val="0"/>
        <w:spacing w:after="0" w:line="240" w:lineRule="auto"/>
        <w:jc w:val="both"/>
        <w:rPr>
          <w:rFonts w:ascii="Calibri" w:eastAsia="TimesNewRomanPSMT" w:hAnsi="Calibri" w:cs="TimesNewRomanPSMT"/>
        </w:rPr>
      </w:pPr>
    </w:p>
    <w:p w:rsidR="00C34551" w:rsidRPr="006543C2" w:rsidRDefault="00C34551" w:rsidP="00685591">
      <w:pPr>
        <w:autoSpaceDE w:val="0"/>
        <w:autoSpaceDN w:val="0"/>
        <w:adjustRightInd w:val="0"/>
        <w:spacing w:after="0" w:line="240" w:lineRule="auto"/>
        <w:jc w:val="both"/>
        <w:rPr>
          <w:rFonts w:ascii="Calibri" w:eastAsia="TimesNewRomanPSMT" w:hAnsi="Calibri" w:cs="TimesNewRomanPSMT"/>
        </w:rPr>
      </w:pPr>
      <w:proofErr w:type="spellStart"/>
      <w:r w:rsidRPr="006543C2">
        <w:rPr>
          <w:rFonts w:ascii="Calibri" w:eastAsia="TimesNewRomanPSMT" w:hAnsi="Calibri" w:cs="TimesNewRomanPSMT"/>
        </w:rPr>
        <w:t>Sitografia</w:t>
      </w:r>
      <w:proofErr w:type="spellEnd"/>
      <w:r w:rsidRPr="006543C2">
        <w:rPr>
          <w:rFonts w:ascii="Calibri" w:eastAsia="TimesNewRomanPSMT" w:hAnsi="Calibri" w:cs="TimesNewRomanPSMT"/>
        </w:rPr>
        <w:t>:</w:t>
      </w:r>
    </w:p>
    <w:p w:rsidR="00C97F6F" w:rsidRPr="006543C2" w:rsidRDefault="001B7AA9"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rPr>
        <w:t>http://www.altrodiritto.unifi.it/ricerche/devianza/massaro/index.htm</w:t>
      </w:r>
    </w:p>
    <w:p w:rsidR="003C73CF" w:rsidRPr="006543C2" w:rsidRDefault="002414C8" w:rsidP="00685591">
      <w:pPr>
        <w:autoSpaceDE w:val="0"/>
        <w:autoSpaceDN w:val="0"/>
        <w:adjustRightInd w:val="0"/>
        <w:spacing w:after="0" w:line="240" w:lineRule="auto"/>
        <w:jc w:val="both"/>
        <w:rPr>
          <w:rFonts w:ascii="Calibri" w:eastAsia="Times New Roman" w:hAnsi="Calibri" w:cs="Arial"/>
          <w:lang w:val="en-US" w:eastAsia="it-IT"/>
        </w:rPr>
      </w:pPr>
      <w:proofErr w:type="spellStart"/>
      <w:r w:rsidRPr="006543C2">
        <w:rPr>
          <w:rFonts w:ascii="Calibri" w:eastAsia="Times New Roman" w:hAnsi="Calibri" w:cs="Arial"/>
          <w:lang w:val="en-US" w:eastAsia="it-IT"/>
        </w:rPr>
        <w:t>Bibliografia</w:t>
      </w:r>
      <w:proofErr w:type="spellEnd"/>
      <w:r w:rsidRPr="006543C2">
        <w:rPr>
          <w:rFonts w:ascii="Calibri" w:eastAsia="Times New Roman" w:hAnsi="Calibri" w:cs="Arial"/>
          <w:lang w:val="en-US" w:eastAsia="it-IT"/>
        </w:rPr>
        <w:t xml:space="preserve">: </w:t>
      </w:r>
    </w:p>
    <w:p w:rsidR="002414C8" w:rsidRPr="006543C2" w:rsidRDefault="00B33981" w:rsidP="00B3398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lang w:val="en-US"/>
        </w:rPr>
        <w:t xml:space="preserve">- </w:t>
      </w:r>
      <w:r w:rsidR="002414C8" w:rsidRPr="006543C2">
        <w:rPr>
          <w:rFonts w:ascii="Calibri" w:hAnsi="Calibri" w:cs="Arial"/>
          <w:color w:val="000000"/>
          <w:sz w:val="22"/>
          <w:szCs w:val="22"/>
          <w:lang w:val="en-US"/>
        </w:rPr>
        <w:t xml:space="preserve">S. </w:t>
      </w:r>
      <w:proofErr w:type="spellStart"/>
      <w:r w:rsidR="002414C8" w:rsidRPr="006543C2">
        <w:rPr>
          <w:rFonts w:ascii="Calibri" w:hAnsi="Calibri" w:cs="Arial"/>
          <w:color w:val="000000"/>
          <w:sz w:val="22"/>
          <w:szCs w:val="22"/>
          <w:lang w:val="en-US"/>
        </w:rPr>
        <w:t>Bourgoin</w:t>
      </w:r>
      <w:proofErr w:type="spellEnd"/>
      <w:r w:rsidR="002414C8" w:rsidRPr="006543C2">
        <w:rPr>
          <w:rFonts w:ascii="Calibri" w:hAnsi="Calibri" w:cs="Arial"/>
          <w:color w:val="000000"/>
          <w:sz w:val="22"/>
          <w:szCs w:val="22"/>
          <w:lang w:val="en-US"/>
        </w:rPr>
        <w:t>,</w:t>
      </w:r>
      <w:r w:rsidR="002414C8" w:rsidRPr="006543C2">
        <w:rPr>
          <w:rStyle w:val="apple-converted-space"/>
          <w:rFonts w:ascii="Calibri" w:hAnsi="Calibri" w:cs="Arial"/>
          <w:color w:val="000000"/>
          <w:sz w:val="22"/>
          <w:szCs w:val="22"/>
          <w:lang w:val="en-US"/>
        </w:rPr>
        <w:t> </w:t>
      </w:r>
      <w:r w:rsidR="002414C8" w:rsidRPr="006543C2">
        <w:rPr>
          <w:rFonts w:ascii="Calibri" w:hAnsi="Calibri" w:cs="Arial"/>
          <w:i/>
          <w:iCs/>
          <w:color w:val="000000"/>
          <w:sz w:val="22"/>
          <w:szCs w:val="22"/>
          <w:lang w:val="en-US"/>
        </w:rPr>
        <w:t>Serial Killers</w:t>
      </w:r>
      <w:r w:rsidR="002414C8" w:rsidRPr="006543C2">
        <w:rPr>
          <w:rFonts w:ascii="Calibri" w:hAnsi="Calibri" w:cs="Arial"/>
          <w:color w:val="000000"/>
          <w:sz w:val="22"/>
          <w:szCs w:val="22"/>
          <w:lang w:val="en-US"/>
        </w:rPr>
        <w:t>, (</w:t>
      </w:r>
      <w:proofErr w:type="spellStart"/>
      <w:r w:rsidR="002414C8" w:rsidRPr="006543C2">
        <w:rPr>
          <w:rFonts w:ascii="Calibri" w:hAnsi="Calibri" w:cs="Arial"/>
          <w:color w:val="000000"/>
          <w:sz w:val="22"/>
          <w:szCs w:val="22"/>
          <w:lang w:val="en-US"/>
        </w:rPr>
        <w:t>trad</w:t>
      </w:r>
      <w:proofErr w:type="spellEnd"/>
      <w:r w:rsidR="002414C8" w:rsidRPr="006543C2">
        <w:rPr>
          <w:rFonts w:ascii="Calibri" w:hAnsi="Calibri" w:cs="Arial"/>
          <w:color w:val="000000"/>
          <w:sz w:val="22"/>
          <w:szCs w:val="22"/>
          <w:lang w:val="en-US"/>
        </w:rPr>
        <w:t>. it.</w:t>
      </w:r>
      <w:r w:rsidR="002414C8" w:rsidRPr="006543C2">
        <w:rPr>
          <w:rStyle w:val="apple-converted-space"/>
          <w:rFonts w:ascii="Calibri" w:hAnsi="Calibri" w:cs="Arial"/>
          <w:color w:val="000000"/>
          <w:sz w:val="22"/>
          <w:szCs w:val="22"/>
          <w:lang w:val="en-US"/>
        </w:rPr>
        <w:t> </w:t>
      </w:r>
      <w:r w:rsidR="002414C8" w:rsidRPr="006543C2">
        <w:rPr>
          <w:rFonts w:ascii="Calibri" w:hAnsi="Calibri" w:cs="Arial"/>
          <w:i/>
          <w:iCs/>
          <w:color w:val="000000"/>
          <w:sz w:val="22"/>
          <w:szCs w:val="22"/>
        </w:rPr>
        <w:t>La follia dei mostri</w:t>
      </w:r>
      <w:r w:rsidR="002414C8" w:rsidRPr="006543C2">
        <w:rPr>
          <w:rFonts w:ascii="Calibri" w:hAnsi="Calibri" w:cs="Arial"/>
          <w:color w:val="000000"/>
          <w:sz w:val="22"/>
          <w:szCs w:val="22"/>
        </w:rPr>
        <w:t xml:space="preserve">), Sperling &amp; </w:t>
      </w:r>
      <w:proofErr w:type="spellStart"/>
      <w:r w:rsidR="002414C8" w:rsidRPr="006543C2">
        <w:rPr>
          <w:rFonts w:ascii="Calibri" w:hAnsi="Calibri" w:cs="Arial"/>
          <w:color w:val="000000"/>
          <w:sz w:val="22"/>
          <w:szCs w:val="22"/>
        </w:rPr>
        <w:t>Kupfer</w:t>
      </w:r>
      <w:proofErr w:type="spellEnd"/>
      <w:r w:rsidR="002414C8" w:rsidRPr="006543C2">
        <w:rPr>
          <w:rFonts w:ascii="Calibri" w:hAnsi="Calibri" w:cs="Arial"/>
          <w:color w:val="000000"/>
          <w:sz w:val="22"/>
          <w:szCs w:val="22"/>
        </w:rPr>
        <w:t xml:space="preserve">, Milano 1993 e M. </w:t>
      </w:r>
      <w:proofErr w:type="spellStart"/>
      <w:r w:rsidR="002414C8" w:rsidRPr="006543C2">
        <w:rPr>
          <w:rFonts w:ascii="Calibri" w:hAnsi="Calibri" w:cs="Arial"/>
          <w:color w:val="000000"/>
          <w:sz w:val="22"/>
          <w:szCs w:val="22"/>
        </w:rPr>
        <w:t>Garbesi</w:t>
      </w:r>
      <w:proofErr w:type="spellEnd"/>
      <w:r w:rsidR="002414C8" w:rsidRPr="006543C2">
        <w:rPr>
          <w:rFonts w:ascii="Calibri" w:hAnsi="Calibri" w:cs="Arial"/>
          <w:color w:val="000000"/>
          <w:sz w:val="22"/>
          <w:szCs w:val="22"/>
        </w:rPr>
        <w:t>,</w:t>
      </w:r>
      <w:r w:rsidR="002414C8" w:rsidRPr="006543C2">
        <w:rPr>
          <w:rStyle w:val="apple-converted-space"/>
          <w:rFonts w:ascii="Calibri" w:hAnsi="Calibri" w:cs="Arial"/>
          <w:color w:val="000000"/>
          <w:sz w:val="22"/>
          <w:szCs w:val="22"/>
        </w:rPr>
        <w:t> </w:t>
      </w:r>
      <w:r w:rsidR="002414C8" w:rsidRPr="006543C2">
        <w:rPr>
          <w:rFonts w:ascii="Calibri" w:hAnsi="Calibri" w:cs="Arial"/>
          <w:i/>
          <w:iCs/>
          <w:color w:val="000000"/>
          <w:sz w:val="22"/>
          <w:szCs w:val="22"/>
        </w:rPr>
        <w:t xml:space="preserve">I Serial </w:t>
      </w:r>
      <w:proofErr w:type="spellStart"/>
      <w:r w:rsidR="002414C8" w:rsidRPr="006543C2">
        <w:rPr>
          <w:rFonts w:ascii="Calibri" w:hAnsi="Calibri" w:cs="Arial"/>
          <w:i/>
          <w:iCs/>
          <w:color w:val="000000"/>
          <w:sz w:val="22"/>
          <w:szCs w:val="22"/>
        </w:rPr>
        <w:t>Killers</w:t>
      </w:r>
      <w:proofErr w:type="spellEnd"/>
      <w:r w:rsidR="002414C8" w:rsidRPr="006543C2">
        <w:rPr>
          <w:rFonts w:ascii="Calibri" w:hAnsi="Calibri" w:cs="Arial"/>
          <w:color w:val="000000"/>
          <w:sz w:val="22"/>
          <w:szCs w:val="22"/>
        </w:rPr>
        <w:t xml:space="preserve">, ed. </w:t>
      </w:r>
      <w:proofErr w:type="spellStart"/>
      <w:r w:rsidR="002414C8" w:rsidRPr="006543C2">
        <w:rPr>
          <w:rFonts w:ascii="Calibri" w:hAnsi="Calibri" w:cs="Arial"/>
          <w:color w:val="000000"/>
          <w:sz w:val="22"/>
          <w:szCs w:val="22"/>
        </w:rPr>
        <w:t>Theoria</w:t>
      </w:r>
      <w:proofErr w:type="spellEnd"/>
      <w:r w:rsidR="002414C8" w:rsidRPr="006543C2">
        <w:rPr>
          <w:rFonts w:ascii="Calibri" w:hAnsi="Calibri" w:cs="Arial"/>
          <w:color w:val="000000"/>
          <w:sz w:val="22"/>
          <w:szCs w:val="22"/>
        </w:rPr>
        <w:t xml:space="preserve">, </w:t>
      </w:r>
      <w:proofErr w:type="spellStart"/>
      <w:r w:rsidR="002414C8" w:rsidRPr="006543C2">
        <w:rPr>
          <w:rFonts w:ascii="Calibri" w:hAnsi="Calibri" w:cs="Arial"/>
          <w:color w:val="000000"/>
          <w:sz w:val="22"/>
          <w:szCs w:val="22"/>
        </w:rPr>
        <w:t>Roma-Napoli</w:t>
      </w:r>
      <w:proofErr w:type="spellEnd"/>
      <w:r w:rsidR="002414C8" w:rsidRPr="006543C2">
        <w:rPr>
          <w:rFonts w:ascii="Calibri" w:hAnsi="Calibri" w:cs="Arial"/>
          <w:color w:val="000000"/>
          <w:sz w:val="22"/>
          <w:szCs w:val="22"/>
        </w:rPr>
        <w:t>, 1997.</w:t>
      </w:r>
    </w:p>
    <w:p w:rsidR="002414C8" w:rsidRPr="006543C2" w:rsidRDefault="00B33981" w:rsidP="00B3398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 xml:space="preserve">- </w:t>
      </w:r>
      <w:r w:rsidR="002414C8" w:rsidRPr="006543C2">
        <w:rPr>
          <w:rFonts w:ascii="Calibri" w:hAnsi="Calibri" w:cs="Arial"/>
          <w:color w:val="000000"/>
          <w:sz w:val="22"/>
          <w:szCs w:val="22"/>
        </w:rPr>
        <w:t xml:space="preserve">G. </w:t>
      </w:r>
      <w:proofErr w:type="spellStart"/>
      <w:r w:rsidR="002414C8" w:rsidRPr="006543C2">
        <w:rPr>
          <w:rFonts w:ascii="Calibri" w:hAnsi="Calibri" w:cs="Arial"/>
          <w:color w:val="000000"/>
          <w:sz w:val="22"/>
          <w:szCs w:val="22"/>
        </w:rPr>
        <w:t>Pallanca</w:t>
      </w:r>
      <w:proofErr w:type="spellEnd"/>
      <w:r w:rsidR="002414C8" w:rsidRPr="006543C2">
        <w:rPr>
          <w:rFonts w:ascii="Calibri" w:hAnsi="Calibri" w:cs="Arial"/>
          <w:color w:val="000000"/>
          <w:sz w:val="22"/>
          <w:szCs w:val="22"/>
        </w:rPr>
        <w:t>,</w:t>
      </w:r>
      <w:r w:rsidR="002414C8" w:rsidRPr="006543C2">
        <w:rPr>
          <w:rStyle w:val="apple-converted-space"/>
          <w:rFonts w:ascii="Calibri" w:hAnsi="Calibri" w:cs="Arial"/>
          <w:color w:val="000000"/>
          <w:sz w:val="22"/>
          <w:szCs w:val="22"/>
        </w:rPr>
        <w:t> </w:t>
      </w:r>
      <w:r w:rsidR="002414C8" w:rsidRPr="006543C2">
        <w:rPr>
          <w:rFonts w:ascii="Calibri" w:hAnsi="Calibri" w:cs="Arial"/>
          <w:i/>
          <w:iCs/>
          <w:color w:val="000000"/>
          <w:sz w:val="22"/>
          <w:szCs w:val="22"/>
        </w:rPr>
        <w:t>Educazione e psicanalisi</w:t>
      </w:r>
      <w:r w:rsidR="002414C8" w:rsidRPr="006543C2">
        <w:rPr>
          <w:rFonts w:ascii="Calibri" w:hAnsi="Calibri" w:cs="Arial"/>
          <w:color w:val="000000"/>
          <w:sz w:val="22"/>
          <w:szCs w:val="22"/>
        </w:rPr>
        <w:t>, Raffaello Cortina Editore, Milano 1984.</w:t>
      </w:r>
    </w:p>
    <w:p w:rsidR="002414C8" w:rsidRPr="006543C2" w:rsidRDefault="00B33981" w:rsidP="00B3398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 xml:space="preserve">- </w:t>
      </w:r>
      <w:r w:rsidR="002414C8" w:rsidRPr="006543C2">
        <w:rPr>
          <w:rFonts w:ascii="Calibri" w:hAnsi="Calibri" w:cs="Arial"/>
          <w:color w:val="000000"/>
          <w:sz w:val="22"/>
          <w:szCs w:val="22"/>
        </w:rPr>
        <w:t xml:space="preserve">M. </w:t>
      </w:r>
      <w:proofErr w:type="spellStart"/>
      <w:r w:rsidR="002414C8" w:rsidRPr="006543C2">
        <w:rPr>
          <w:rFonts w:ascii="Calibri" w:hAnsi="Calibri" w:cs="Arial"/>
          <w:color w:val="000000"/>
          <w:sz w:val="22"/>
          <w:szCs w:val="22"/>
        </w:rPr>
        <w:t>Malagoli</w:t>
      </w:r>
      <w:proofErr w:type="spellEnd"/>
      <w:r w:rsidR="002414C8" w:rsidRPr="006543C2">
        <w:rPr>
          <w:rFonts w:ascii="Calibri" w:hAnsi="Calibri" w:cs="Arial"/>
          <w:color w:val="000000"/>
          <w:sz w:val="22"/>
          <w:szCs w:val="22"/>
        </w:rPr>
        <w:t xml:space="preserve"> Togliatti, L. </w:t>
      </w:r>
      <w:proofErr w:type="spellStart"/>
      <w:r w:rsidR="002414C8" w:rsidRPr="006543C2">
        <w:rPr>
          <w:rFonts w:ascii="Calibri" w:hAnsi="Calibri" w:cs="Arial"/>
          <w:color w:val="000000"/>
          <w:sz w:val="22"/>
          <w:szCs w:val="22"/>
        </w:rPr>
        <w:t>Rocchietta</w:t>
      </w:r>
      <w:proofErr w:type="spellEnd"/>
      <w:r w:rsidR="002414C8" w:rsidRPr="006543C2">
        <w:rPr>
          <w:rFonts w:ascii="Calibri" w:hAnsi="Calibri" w:cs="Arial"/>
          <w:color w:val="000000"/>
          <w:sz w:val="22"/>
          <w:szCs w:val="22"/>
        </w:rPr>
        <w:t xml:space="preserve"> </w:t>
      </w:r>
      <w:proofErr w:type="spellStart"/>
      <w:r w:rsidR="002414C8" w:rsidRPr="006543C2">
        <w:rPr>
          <w:rFonts w:ascii="Calibri" w:hAnsi="Calibri" w:cs="Arial"/>
          <w:color w:val="000000"/>
          <w:sz w:val="22"/>
          <w:szCs w:val="22"/>
        </w:rPr>
        <w:t>Tofani</w:t>
      </w:r>
      <w:proofErr w:type="spellEnd"/>
      <w:r w:rsidR="002414C8" w:rsidRPr="006543C2">
        <w:rPr>
          <w:rFonts w:ascii="Calibri" w:hAnsi="Calibri" w:cs="Arial"/>
          <w:color w:val="000000"/>
          <w:sz w:val="22"/>
          <w:szCs w:val="22"/>
        </w:rPr>
        <w:t>,</w:t>
      </w:r>
      <w:r w:rsidR="002414C8" w:rsidRPr="006543C2">
        <w:rPr>
          <w:rStyle w:val="apple-converted-space"/>
          <w:rFonts w:ascii="Calibri" w:hAnsi="Calibri" w:cs="Arial"/>
          <w:color w:val="000000"/>
          <w:sz w:val="22"/>
          <w:szCs w:val="22"/>
        </w:rPr>
        <w:t> </w:t>
      </w:r>
      <w:r w:rsidR="002414C8" w:rsidRPr="006543C2">
        <w:rPr>
          <w:rFonts w:ascii="Calibri" w:hAnsi="Calibri" w:cs="Arial"/>
          <w:i/>
          <w:iCs/>
          <w:color w:val="000000"/>
          <w:sz w:val="22"/>
          <w:szCs w:val="22"/>
        </w:rPr>
        <w:t>Famiglie Multiproblematiche</w:t>
      </w:r>
      <w:r w:rsidR="002414C8" w:rsidRPr="006543C2">
        <w:rPr>
          <w:rFonts w:ascii="Calibri" w:hAnsi="Calibri" w:cs="Arial"/>
          <w:color w:val="000000"/>
          <w:sz w:val="22"/>
          <w:szCs w:val="22"/>
        </w:rPr>
        <w:t>, NIS, Roma 1975, p. 35.</w:t>
      </w:r>
    </w:p>
    <w:p w:rsidR="002414C8" w:rsidRPr="006543C2" w:rsidRDefault="00B33981" w:rsidP="00B33981">
      <w:pPr>
        <w:pStyle w:val="NormaleWeb"/>
        <w:shd w:val="clear" w:color="auto" w:fill="FFFFFF"/>
        <w:spacing w:before="0" w:beforeAutospacing="0" w:after="0" w:afterAutospacing="0"/>
        <w:jc w:val="both"/>
        <w:rPr>
          <w:rFonts w:ascii="Calibri" w:hAnsi="Calibri" w:cs="Arial"/>
          <w:color w:val="000000"/>
          <w:sz w:val="22"/>
          <w:szCs w:val="22"/>
        </w:rPr>
      </w:pPr>
      <w:r w:rsidRPr="006543C2">
        <w:rPr>
          <w:rFonts w:ascii="Calibri" w:hAnsi="Calibri" w:cs="Arial"/>
          <w:color w:val="000000"/>
          <w:sz w:val="22"/>
          <w:szCs w:val="22"/>
        </w:rPr>
        <w:t xml:space="preserve">- </w:t>
      </w:r>
      <w:r w:rsidR="002414C8" w:rsidRPr="006543C2">
        <w:rPr>
          <w:rFonts w:ascii="Calibri" w:hAnsi="Calibri" w:cs="Arial"/>
          <w:color w:val="000000"/>
          <w:sz w:val="22"/>
          <w:szCs w:val="22"/>
        </w:rPr>
        <w:t>A. Miller,</w:t>
      </w:r>
      <w:r w:rsidR="002414C8" w:rsidRPr="006543C2">
        <w:rPr>
          <w:rStyle w:val="apple-converted-space"/>
          <w:rFonts w:ascii="Calibri" w:hAnsi="Calibri" w:cs="Arial"/>
          <w:color w:val="000000"/>
          <w:sz w:val="22"/>
          <w:szCs w:val="22"/>
        </w:rPr>
        <w:t> </w:t>
      </w:r>
      <w:r w:rsidR="002414C8" w:rsidRPr="006543C2">
        <w:rPr>
          <w:rFonts w:ascii="Calibri" w:hAnsi="Calibri" w:cs="Arial"/>
          <w:i/>
          <w:iCs/>
          <w:color w:val="000000"/>
          <w:sz w:val="22"/>
          <w:szCs w:val="22"/>
        </w:rPr>
        <w:t>L'infanzia rimossa</w:t>
      </w:r>
      <w:r w:rsidR="002414C8" w:rsidRPr="006543C2">
        <w:rPr>
          <w:rFonts w:ascii="Calibri" w:hAnsi="Calibri" w:cs="Arial"/>
          <w:color w:val="000000"/>
          <w:sz w:val="22"/>
          <w:szCs w:val="22"/>
        </w:rPr>
        <w:t xml:space="preserve">, </w:t>
      </w:r>
      <w:proofErr w:type="spellStart"/>
      <w:r w:rsidR="002414C8" w:rsidRPr="006543C2">
        <w:rPr>
          <w:rFonts w:ascii="Calibri" w:hAnsi="Calibri" w:cs="Arial"/>
          <w:color w:val="000000"/>
          <w:sz w:val="22"/>
          <w:szCs w:val="22"/>
        </w:rPr>
        <w:t>Bordingheri</w:t>
      </w:r>
      <w:proofErr w:type="spellEnd"/>
      <w:r w:rsidR="002414C8" w:rsidRPr="006543C2">
        <w:rPr>
          <w:rFonts w:ascii="Calibri" w:hAnsi="Calibri" w:cs="Arial"/>
          <w:color w:val="000000"/>
          <w:sz w:val="22"/>
          <w:szCs w:val="22"/>
        </w:rPr>
        <w:t xml:space="preserve"> Editore, Torino 1987.</w:t>
      </w:r>
    </w:p>
    <w:p w:rsidR="002414C8" w:rsidRPr="006543C2" w:rsidRDefault="00B33981" w:rsidP="00B33981">
      <w:pPr>
        <w:pStyle w:val="NormaleWeb"/>
        <w:shd w:val="clear" w:color="auto" w:fill="FFFFFF"/>
        <w:spacing w:before="0" w:beforeAutospacing="0" w:after="0" w:afterAutospacing="0"/>
        <w:jc w:val="both"/>
        <w:rPr>
          <w:rFonts w:ascii="Calibri" w:hAnsi="Calibri" w:cs="Arial"/>
          <w:color w:val="000000"/>
          <w:sz w:val="22"/>
          <w:szCs w:val="22"/>
          <w:lang w:val="en-US"/>
        </w:rPr>
      </w:pPr>
      <w:r w:rsidRPr="006543C2">
        <w:rPr>
          <w:rFonts w:ascii="Calibri" w:hAnsi="Calibri" w:cs="Arial"/>
          <w:color w:val="000000"/>
          <w:sz w:val="22"/>
          <w:szCs w:val="22"/>
          <w:lang w:val="en-US"/>
        </w:rPr>
        <w:t xml:space="preserve">- </w:t>
      </w:r>
      <w:r w:rsidR="002414C8" w:rsidRPr="006543C2">
        <w:rPr>
          <w:rFonts w:ascii="Calibri" w:hAnsi="Calibri" w:cs="Arial"/>
          <w:color w:val="000000"/>
          <w:sz w:val="22"/>
          <w:szCs w:val="22"/>
          <w:lang w:val="en-US"/>
        </w:rPr>
        <w:t>C. Stern,</w:t>
      </w:r>
      <w:r w:rsidR="002414C8" w:rsidRPr="006543C2">
        <w:rPr>
          <w:rStyle w:val="apple-converted-space"/>
          <w:rFonts w:ascii="Calibri" w:hAnsi="Calibri" w:cs="Arial"/>
          <w:color w:val="000000"/>
          <w:sz w:val="22"/>
          <w:szCs w:val="22"/>
          <w:lang w:val="en-US"/>
        </w:rPr>
        <w:t> </w:t>
      </w:r>
      <w:r w:rsidR="002414C8" w:rsidRPr="006543C2">
        <w:rPr>
          <w:rFonts w:ascii="Calibri" w:hAnsi="Calibri" w:cs="Arial"/>
          <w:i/>
          <w:iCs/>
          <w:color w:val="000000"/>
          <w:sz w:val="22"/>
          <w:szCs w:val="22"/>
          <w:lang w:val="en-US"/>
        </w:rPr>
        <w:t>A Study of Serial Murder</w:t>
      </w:r>
      <w:r w:rsidR="002414C8" w:rsidRPr="006543C2">
        <w:rPr>
          <w:rFonts w:ascii="Calibri" w:hAnsi="Calibri" w:cs="Arial"/>
          <w:color w:val="000000"/>
          <w:sz w:val="22"/>
          <w:szCs w:val="22"/>
          <w:lang w:val="en-US"/>
        </w:rPr>
        <w:t>, Paragon House, New York 1995, p. 244.</w:t>
      </w:r>
    </w:p>
    <w:p w:rsidR="002414C8" w:rsidRPr="006543C2" w:rsidRDefault="00B33981" w:rsidP="00B33981">
      <w:pPr>
        <w:pStyle w:val="NormaleWeb"/>
        <w:shd w:val="clear" w:color="auto" w:fill="FFFFFF"/>
        <w:spacing w:before="0" w:beforeAutospacing="0" w:after="0" w:afterAutospacing="0"/>
        <w:jc w:val="both"/>
        <w:rPr>
          <w:rFonts w:ascii="Calibri" w:hAnsi="Calibri" w:cs="Arial"/>
          <w:color w:val="000000"/>
          <w:sz w:val="22"/>
          <w:szCs w:val="22"/>
          <w:lang w:val="en-US"/>
        </w:rPr>
      </w:pPr>
      <w:r w:rsidRPr="006543C2">
        <w:rPr>
          <w:rFonts w:ascii="Calibri" w:hAnsi="Calibri" w:cs="Arial"/>
          <w:color w:val="000000"/>
          <w:sz w:val="22"/>
          <w:szCs w:val="22"/>
          <w:lang w:val="en-US"/>
        </w:rPr>
        <w:t xml:space="preserve">- </w:t>
      </w:r>
      <w:r w:rsidR="002414C8" w:rsidRPr="006543C2">
        <w:rPr>
          <w:rFonts w:ascii="Calibri" w:hAnsi="Calibri" w:cs="Arial"/>
          <w:color w:val="000000"/>
          <w:sz w:val="22"/>
          <w:szCs w:val="22"/>
          <w:lang w:val="en-US"/>
        </w:rPr>
        <w:t xml:space="preserve">S. </w:t>
      </w:r>
      <w:proofErr w:type="spellStart"/>
      <w:r w:rsidR="002414C8" w:rsidRPr="006543C2">
        <w:rPr>
          <w:rFonts w:ascii="Calibri" w:hAnsi="Calibri" w:cs="Arial"/>
          <w:color w:val="000000"/>
          <w:sz w:val="22"/>
          <w:szCs w:val="22"/>
          <w:lang w:val="en-US"/>
        </w:rPr>
        <w:t>Bourgoin</w:t>
      </w:r>
      <w:proofErr w:type="spellEnd"/>
      <w:r w:rsidR="002414C8" w:rsidRPr="006543C2">
        <w:rPr>
          <w:rFonts w:ascii="Calibri" w:hAnsi="Calibri" w:cs="Arial"/>
          <w:color w:val="000000"/>
          <w:sz w:val="22"/>
          <w:szCs w:val="22"/>
          <w:lang w:val="en-US"/>
        </w:rPr>
        <w:t>,</w:t>
      </w:r>
      <w:r w:rsidR="002414C8" w:rsidRPr="006543C2">
        <w:rPr>
          <w:rStyle w:val="apple-converted-space"/>
          <w:rFonts w:ascii="Calibri" w:hAnsi="Calibri" w:cs="Arial"/>
          <w:color w:val="000000"/>
          <w:sz w:val="22"/>
          <w:szCs w:val="22"/>
          <w:lang w:val="en-US"/>
        </w:rPr>
        <w:t> </w:t>
      </w:r>
      <w:r w:rsidR="002414C8" w:rsidRPr="006543C2">
        <w:rPr>
          <w:rFonts w:ascii="Calibri" w:hAnsi="Calibri" w:cs="Arial"/>
          <w:i/>
          <w:iCs/>
          <w:color w:val="000000"/>
          <w:sz w:val="22"/>
          <w:szCs w:val="22"/>
          <w:lang w:val="en-US"/>
        </w:rPr>
        <w:t>op. cit.</w:t>
      </w:r>
    </w:p>
    <w:p w:rsidR="003C73CF" w:rsidRPr="006543C2" w:rsidRDefault="00B33981" w:rsidP="005006A6">
      <w:pPr>
        <w:pStyle w:val="NormaleWeb"/>
        <w:shd w:val="clear" w:color="auto" w:fill="FFFFFF"/>
        <w:spacing w:before="0" w:beforeAutospacing="0"/>
        <w:jc w:val="both"/>
        <w:rPr>
          <w:rFonts w:ascii="Calibri" w:hAnsi="Calibri" w:cs="Arial"/>
          <w:color w:val="000000"/>
          <w:sz w:val="22"/>
          <w:szCs w:val="22"/>
        </w:rPr>
      </w:pPr>
      <w:r w:rsidRPr="006543C2">
        <w:rPr>
          <w:rFonts w:ascii="Calibri" w:hAnsi="Calibri" w:cs="Arial"/>
          <w:color w:val="000000"/>
          <w:sz w:val="22"/>
          <w:szCs w:val="22"/>
          <w:lang w:val="en-US"/>
        </w:rPr>
        <w:t xml:space="preserve">- </w:t>
      </w:r>
      <w:r w:rsidR="002414C8" w:rsidRPr="006543C2">
        <w:rPr>
          <w:rFonts w:ascii="Calibri" w:hAnsi="Calibri" w:cs="Arial"/>
          <w:color w:val="000000"/>
          <w:sz w:val="22"/>
          <w:szCs w:val="22"/>
          <w:lang w:val="en-US"/>
        </w:rPr>
        <w:t xml:space="preserve">R. </w:t>
      </w:r>
      <w:proofErr w:type="spellStart"/>
      <w:r w:rsidR="002414C8" w:rsidRPr="006543C2">
        <w:rPr>
          <w:rFonts w:ascii="Calibri" w:hAnsi="Calibri" w:cs="Arial"/>
          <w:color w:val="000000"/>
          <w:sz w:val="22"/>
          <w:szCs w:val="22"/>
          <w:lang w:val="en-US"/>
        </w:rPr>
        <w:t>Ressler</w:t>
      </w:r>
      <w:proofErr w:type="spellEnd"/>
      <w:r w:rsidR="002414C8" w:rsidRPr="006543C2">
        <w:rPr>
          <w:rFonts w:ascii="Calibri" w:hAnsi="Calibri" w:cs="Arial"/>
          <w:color w:val="000000"/>
          <w:sz w:val="22"/>
          <w:szCs w:val="22"/>
          <w:lang w:val="en-US"/>
        </w:rPr>
        <w:t>, A. Burgess, J. Douglas,</w:t>
      </w:r>
      <w:r w:rsidR="002414C8" w:rsidRPr="006543C2">
        <w:rPr>
          <w:rStyle w:val="apple-converted-space"/>
          <w:rFonts w:ascii="Calibri" w:hAnsi="Calibri" w:cs="Arial"/>
          <w:color w:val="000000"/>
          <w:sz w:val="22"/>
          <w:szCs w:val="22"/>
          <w:lang w:val="en-US"/>
        </w:rPr>
        <w:t> </w:t>
      </w:r>
      <w:r w:rsidR="002414C8" w:rsidRPr="006543C2">
        <w:rPr>
          <w:rFonts w:ascii="Calibri" w:hAnsi="Calibri" w:cs="Arial"/>
          <w:i/>
          <w:iCs/>
          <w:color w:val="000000"/>
          <w:sz w:val="22"/>
          <w:szCs w:val="22"/>
          <w:lang w:val="en-US"/>
        </w:rPr>
        <w:t>Sexual Homicide: Patterns and Motives</w:t>
      </w:r>
      <w:r w:rsidR="002414C8" w:rsidRPr="006543C2">
        <w:rPr>
          <w:rFonts w:ascii="Calibri" w:hAnsi="Calibri" w:cs="Arial"/>
          <w:color w:val="000000"/>
          <w:sz w:val="22"/>
          <w:szCs w:val="22"/>
          <w:lang w:val="en-US"/>
        </w:rPr>
        <w:t xml:space="preserve">, Simon &amp; Schuster, </w:t>
      </w:r>
      <w:proofErr w:type="spellStart"/>
      <w:r w:rsidR="002414C8" w:rsidRPr="006543C2">
        <w:rPr>
          <w:rFonts w:ascii="Calibri" w:hAnsi="Calibri" w:cs="Arial"/>
          <w:color w:val="000000"/>
          <w:sz w:val="22"/>
          <w:szCs w:val="22"/>
          <w:lang w:val="en-US"/>
        </w:rPr>
        <w:t>Londra</w:t>
      </w:r>
      <w:proofErr w:type="spellEnd"/>
      <w:r w:rsidR="002414C8" w:rsidRPr="006543C2">
        <w:rPr>
          <w:rFonts w:ascii="Calibri" w:hAnsi="Calibri" w:cs="Arial"/>
          <w:color w:val="000000"/>
          <w:sz w:val="22"/>
          <w:szCs w:val="22"/>
          <w:lang w:val="en-US"/>
        </w:rPr>
        <w:t xml:space="preserve"> 1988. </w:t>
      </w:r>
      <w:r w:rsidR="002414C8" w:rsidRPr="006543C2">
        <w:rPr>
          <w:rFonts w:ascii="Calibri" w:hAnsi="Calibri" w:cs="Arial"/>
          <w:color w:val="000000"/>
          <w:sz w:val="22"/>
          <w:szCs w:val="22"/>
        </w:rPr>
        <w:t>P. 35.</w:t>
      </w:r>
    </w:p>
    <w:p w:rsidR="00314AC2" w:rsidRDefault="00314AC2" w:rsidP="00685591">
      <w:pPr>
        <w:autoSpaceDE w:val="0"/>
        <w:autoSpaceDN w:val="0"/>
        <w:adjustRightInd w:val="0"/>
        <w:spacing w:after="0" w:line="240" w:lineRule="auto"/>
        <w:jc w:val="both"/>
        <w:rPr>
          <w:rFonts w:ascii="Calibri" w:eastAsia="TimesNewRomanPSMT" w:hAnsi="Calibri" w:cs="TimesNewRomanPSMT"/>
          <w:sz w:val="24"/>
          <w:szCs w:val="24"/>
        </w:rPr>
      </w:pPr>
    </w:p>
    <w:p w:rsidR="003F349F" w:rsidRDefault="003F349F" w:rsidP="00685591">
      <w:pPr>
        <w:autoSpaceDE w:val="0"/>
        <w:autoSpaceDN w:val="0"/>
        <w:adjustRightInd w:val="0"/>
        <w:spacing w:after="0" w:line="240" w:lineRule="auto"/>
        <w:jc w:val="both"/>
        <w:rPr>
          <w:rFonts w:ascii="Calibri" w:eastAsia="TimesNewRomanPSMT" w:hAnsi="Calibri" w:cs="TimesNewRomanPSMT"/>
          <w:sz w:val="24"/>
          <w:szCs w:val="24"/>
        </w:rPr>
      </w:pPr>
    </w:p>
    <w:p w:rsidR="00971131" w:rsidRPr="006543C2" w:rsidRDefault="003C73CF"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sz w:val="24"/>
          <w:szCs w:val="24"/>
        </w:rPr>
        <w:lastRenderedPageBreak/>
        <w:t xml:space="preserve">5. </w:t>
      </w:r>
      <w:r w:rsidR="005476AC">
        <w:rPr>
          <w:rFonts w:ascii="Calibri" w:eastAsia="TimesNewRomanPSMT" w:hAnsi="Calibri" w:cs="TimesNewRomanPSMT"/>
          <w:b/>
          <w:sz w:val="24"/>
          <w:szCs w:val="24"/>
        </w:rPr>
        <w:t xml:space="preserve">SCELTA DELLA STRATEGIA </w:t>
      </w:r>
      <w:proofErr w:type="spellStart"/>
      <w:r w:rsidR="005476AC">
        <w:rPr>
          <w:rFonts w:ascii="Calibri" w:eastAsia="TimesNewRomanPSMT" w:hAnsi="Calibri" w:cs="TimesNewRomanPSMT"/>
          <w:b/>
          <w:sz w:val="24"/>
          <w:szCs w:val="24"/>
        </w:rPr>
        <w:t>DI</w:t>
      </w:r>
      <w:proofErr w:type="spellEnd"/>
      <w:r w:rsidR="005476AC">
        <w:rPr>
          <w:rFonts w:ascii="Calibri" w:eastAsia="TimesNewRomanPSMT" w:hAnsi="Calibri" w:cs="TimesNewRomanPSMT"/>
          <w:b/>
          <w:sz w:val="24"/>
          <w:szCs w:val="24"/>
        </w:rPr>
        <w:t xml:space="preserve"> RICERCA</w:t>
      </w:r>
      <w:r w:rsidRPr="006543C2">
        <w:rPr>
          <w:rFonts w:ascii="Calibri" w:eastAsia="TimesNewRomanPSMT" w:hAnsi="Calibri" w:cs="TimesNewRomanPSMT"/>
          <w:sz w:val="24"/>
          <w:szCs w:val="24"/>
        </w:rPr>
        <w:t>:</w:t>
      </w:r>
      <w:r w:rsidRPr="006543C2">
        <w:rPr>
          <w:rFonts w:ascii="Calibri" w:eastAsia="TimesNewRomanPSMT" w:hAnsi="Calibri" w:cs="TimesNewRomanPSMT"/>
        </w:rPr>
        <w:t xml:space="preserve"> </w:t>
      </w:r>
    </w:p>
    <w:p w:rsidR="003C73CF" w:rsidRPr="006543C2" w:rsidRDefault="00971131" w:rsidP="00685591">
      <w:pPr>
        <w:autoSpaceDE w:val="0"/>
        <w:autoSpaceDN w:val="0"/>
        <w:adjustRightInd w:val="0"/>
        <w:spacing w:after="0" w:line="240" w:lineRule="auto"/>
        <w:jc w:val="both"/>
        <w:rPr>
          <w:rFonts w:ascii="Calibri" w:hAnsi="Calibri" w:cs="Courier New"/>
        </w:rPr>
      </w:pPr>
      <w:r w:rsidRPr="006543C2">
        <w:rPr>
          <w:rFonts w:ascii="Calibri" w:hAnsi="Calibri" w:cs="Courier New"/>
        </w:rPr>
        <w:t>L</w:t>
      </w:r>
      <w:r w:rsidR="003C73CF" w:rsidRPr="006543C2">
        <w:rPr>
          <w:rFonts w:ascii="Calibri" w:hAnsi="Calibri" w:cs="Courier New"/>
        </w:rPr>
        <w:t>a ricerca che ho condotto è di tipo standard, in quanto ho cercato di individuare una possibile relazione tra due fattori. Ho raccolto in seguito dei dati con tecniche e strumenti adeguati e strutturati, al fine di ottenere risultati attraverso calcoli statistici.</w:t>
      </w:r>
    </w:p>
    <w:p w:rsidR="003C73CF" w:rsidRPr="006543C2" w:rsidRDefault="003C73CF" w:rsidP="00685591">
      <w:pPr>
        <w:autoSpaceDE w:val="0"/>
        <w:autoSpaceDN w:val="0"/>
        <w:adjustRightInd w:val="0"/>
        <w:spacing w:after="0" w:line="240" w:lineRule="auto"/>
        <w:jc w:val="both"/>
        <w:rPr>
          <w:rFonts w:ascii="Calibri" w:eastAsia="TimesNewRomanPSMT" w:hAnsi="Calibri" w:cs="TimesNewRomanPSMT"/>
        </w:rPr>
      </w:pPr>
    </w:p>
    <w:p w:rsidR="00971131" w:rsidRPr="006543C2" w:rsidRDefault="003C73CF"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sz w:val="24"/>
          <w:szCs w:val="24"/>
        </w:rPr>
        <w:t xml:space="preserve">6. </w:t>
      </w:r>
      <w:r w:rsidR="005476AC">
        <w:rPr>
          <w:rFonts w:ascii="Calibri" w:eastAsia="TimesNewRomanPSMT" w:hAnsi="Calibri" w:cs="TimesNewRomanPSMT"/>
          <w:b/>
          <w:sz w:val="24"/>
          <w:szCs w:val="24"/>
        </w:rPr>
        <w:t>FORMULAZIONE DELLE IPOTESI</w:t>
      </w:r>
      <w:r w:rsidR="009C47B1" w:rsidRPr="006543C2">
        <w:rPr>
          <w:rFonts w:ascii="Calibri" w:eastAsia="TimesNewRomanPSMT" w:hAnsi="Calibri" w:cs="TimesNewRomanPSMT"/>
        </w:rPr>
        <w:t xml:space="preserve">: </w:t>
      </w:r>
    </w:p>
    <w:p w:rsidR="003C73CF" w:rsidRPr="006543C2" w:rsidRDefault="00971131"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rPr>
        <w:t>L</w:t>
      </w:r>
      <w:r w:rsidR="009C47B1" w:rsidRPr="006543C2">
        <w:rPr>
          <w:rFonts w:ascii="Calibri" w:eastAsia="TimesNewRomanPSMT" w:hAnsi="Calibri" w:cs="TimesNewRomanPSMT"/>
        </w:rPr>
        <w:t>a mia ipotesi</w:t>
      </w:r>
      <w:r w:rsidR="00C34551" w:rsidRPr="006543C2">
        <w:rPr>
          <w:rFonts w:ascii="Calibri" w:eastAsia="TimesNewRomanPSMT" w:hAnsi="Calibri" w:cs="TimesNewRomanPSMT"/>
        </w:rPr>
        <w:t xml:space="preserve"> è che esperienze traumatiche infantili e adolescenziali possono favorire l’insorgere di comportamenti </w:t>
      </w:r>
      <w:proofErr w:type="spellStart"/>
      <w:r w:rsidR="00C34551" w:rsidRPr="006543C2">
        <w:rPr>
          <w:rFonts w:ascii="Calibri" w:eastAsia="TimesNewRomanPSMT" w:hAnsi="Calibri" w:cs="TimesNewRomanPSMT"/>
        </w:rPr>
        <w:t>omicidiari</w:t>
      </w:r>
      <w:proofErr w:type="spellEnd"/>
      <w:r w:rsidR="00C34551" w:rsidRPr="006543C2">
        <w:rPr>
          <w:rFonts w:ascii="Calibri" w:eastAsia="TimesNewRomanPSMT" w:hAnsi="Calibri" w:cs="TimesNewRomanPSMT"/>
        </w:rPr>
        <w:t>.</w:t>
      </w:r>
    </w:p>
    <w:p w:rsidR="00C34551" w:rsidRPr="006543C2" w:rsidRDefault="00C34551" w:rsidP="00685591">
      <w:pPr>
        <w:autoSpaceDE w:val="0"/>
        <w:autoSpaceDN w:val="0"/>
        <w:adjustRightInd w:val="0"/>
        <w:spacing w:after="0" w:line="240" w:lineRule="auto"/>
        <w:jc w:val="both"/>
        <w:rPr>
          <w:rFonts w:ascii="Calibri" w:eastAsia="TimesNewRomanPSMT" w:hAnsi="Calibri" w:cs="TimesNewRomanPSMT"/>
        </w:rPr>
      </w:pPr>
    </w:p>
    <w:p w:rsidR="003C73CF" w:rsidRPr="006543C2" w:rsidRDefault="003C73CF" w:rsidP="00685591">
      <w:pPr>
        <w:autoSpaceDE w:val="0"/>
        <w:autoSpaceDN w:val="0"/>
        <w:adjustRightInd w:val="0"/>
        <w:spacing w:after="0" w:line="240" w:lineRule="auto"/>
        <w:jc w:val="both"/>
        <w:rPr>
          <w:rFonts w:ascii="Calibri" w:eastAsia="TimesNewRomanPSMT" w:hAnsi="Calibri" w:cs="TimesNewRomanPSMT"/>
          <w:b/>
          <w:sz w:val="24"/>
          <w:szCs w:val="24"/>
        </w:rPr>
      </w:pPr>
      <w:r w:rsidRPr="006543C2">
        <w:rPr>
          <w:rFonts w:ascii="Calibri" w:eastAsia="TimesNewRomanPSMT" w:hAnsi="Calibri" w:cs="TimesNewRomanPSMT"/>
          <w:sz w:val="24"/>
          <w:szCs w:val="24"/>
        </w:rPr>
        <w:t>7.</w:t>
      </w:r>
      <w:r w:rsidR="00054139" w:rsidRPr="006543C2">
        <w:rPr>
          <w:rFonts w:ascii="Calibri" w:eastAsia="TimesNewRomanPSMT" w:hAnsi="Calibri" w:cs="TimesNewRomanPSMT"/>
          <w:b/>
          <w:sz w:val="24"/>
          <w:szCs w:val="24"/>
        </w:rPr>
        <w:t xml:space="preserve"> </w:t>
      </w:r>
      <w:r w:rsidR="005476AC">
        <w:rPr>
          <w:rFonts w:ascii="Calibri" w:eastAsia="TimesNewRomanPSMT" w:hAnsi="Calibri" w:cs="TimesNewRomanPSMT"/>
          <w:b/>
          <w:sz w:val="24"/>
          <w:szCs w:val="24"/>
        </w:rPr>
        <w:t>INDIVIDUAZIONE DEI FATTORI E RELATIVI INDICATORI</w:t>
      </w:r>
      <w:r w:rsidR="00C34551" w:rsidRPr="006543C2">
        <w:rPr>
          <w:rFonts w:ascii="Calibri" w:eastAsia="TimesNewRomanPSMT" w:hAnsi="Calibri" w:cs="TimesNewRomanPSMT"/>
          <w:b/>
          <w:sz w:val="24"/>
          <w:szCs w:val="24"/>
        </w:rPr>
        <w:t>:</w:t>
      </w:r>
    </w:p>
    <w:p w:rsidR="00C34551" w:rsidRPr="006543C2" w:rsidRDefault="00C34551" w:rsidP="00685591">
      <w:pPr>
        <w:autoSpaceDE w:val="0"/>
        <w:autoSpaceDN w:val="0"/>
        <w:adjustRightInd w:val="0"/>
        <w:spacing w:after="0" w:line="240" w:lineRule="auto"/>
        <w:jc w:val="both"/>
        <w:rPr>
          <w:rFonts w:ascii="Calibri" w:eastAsia="TimesNewRomanPSMT" w:hAnsi="Calibri" w:cs="TimesNewRomanPSMT"/>
        </w:rPr>
      </w:pPr>
    </w:p>
    <w:tbl>
      <w:tblPr>
        <w:tblW w:w="976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80"/>
        <w:gridCol w:w="4882"/>
      </w:tblGrid>
      <w:tr w:rsidR="00C34551" w:rsidRPr="006543C2" w:rsidTr="00C34551">
        <w:trPr>
          <w:trHeight w:val="302"/>
          <w:tblCellSpacing w:w="15" w:type="dxa"/>
        </w:trPr>
        <w:tc>
          <w:tcPr>
            <w:tcW w:w="4835" w:type="dxa"/>
            <w:tcBorders>
              <w:top w:val="outset" w:sz="6" w:space="0" w:color="auto"/>
              <w:left w:val="outset" w:sz="6" w:space="0" w:color="auto"/>
              <w:bottom w:val="outset" w:sz="6" w:space="0" w:color="auto"/>
              <w:right w:val="outset" w:sz="6" w:space="0" w:color="auto"/>
            </w:tcBorders>
            <w:vAlign w:val="center"/>
            <w:hideMark/>
          </w:tcPr>
          <w:p w:rsidR="00C34551" w:rsidRPr="006543C2" w:rsidRDefault="00C34551" w:rsidP="00685591">
            <w:pPr>
              <w:spacing w:after="0" w:line="240" w:lineRule="auto"/>
              <w:jc w:val="both"/>
              <w:rPr>
                <w:rFonts w:ascii="Calibri" w:eastAsia="Times New Roman" w:hAnsi="Calibri" w:cs="Times New Roman"/>
                <w:b/>
                <w:bCs/>
                <w:lang w:eastAsia="it-IT"/>
              </w:rPr>
            </w:pPr>
            <w:r w:rsidRPr="006543C2">
              <w:rPr>
                <w:rFonts w:ascii="Calibri" w:eastAsia="Times New Roman" w:hAnsi="Calibri" w:cs="Times New Roman"/>
                <w:b/>
                <w:bCs/>
                <w:lang w:eastAsia="it-IT"/>
              </w:rPr>
              <w:t>Fattori dipendenti</w:t>
            </w:r>
          </w:p>
        </w:tc>
        <w:tc>
          <w:tcPr>
            <w:tcW w:w="4837" w:type="dxa"/>
            <w:tcBorders>
              <w:top w:val="outset" w:sz="6" w:space="0" w:color="auto"/>
              <w:left w:val="outset" w:sz="6" w:space="0" w:color="auto"/>
              <w:bottom w:val="outset" w:sz="6" w:space="0" w:color="auto"/>
              <w:right w:val="outset" w:sz="6" w:space="0" w:color="auto"/>
            </w:tcBorders>
            <w:vAlign w:val="center"/>
            <w:hideMark/>
          </w:tcPr>
          <w:p w:rsidR="00C34551" w:rsidRPr="006543C2" w:rsidRDefault="00C34551" w:rsidP="00685591">
            <w:pPr>
              <w:spacing w:after="0" w:line="240" w:lineRule="auto"/>
              <w:jc w:val="both"/>
              <w:rPr>
                <w:rFonts w:ascii="Calibri" w:eastAsia="Times New Roman" w:hAnsi="Calibri" w:cs="Times New Roman"/>
                <w:b/>
                <w:bCs/>
                <w:lang w:eastAsia="it-IT"/>
              </w:rPr>
            </w:pPr>
            <w:r w:rsidRPr="006543C2">
              <w:rPr>
                <w:rFonts w:ascii="Calibri" w:eastAsia="Times New Roman" w:hAnsi="Calibri" w:cs="Times New Roman"/>
                <w:b/>
                <w:bCs/>
                <w:lang w:eastAsia="it-IT"/>
              </w:rPr>
              <w:t>Fattori indipendenti</w:t>
            </w:r>
          </w:p>
        </w:tc>
      </w:tr>
      <w:tr w:rsidR="00C34551" w:rsidRPr="006543C2" w:rsidTr="00C34551">
        <w:trPr>
          <w:trHeight w:val="302"/>
          <w:tblCellSpacing w:w="15" w:type="dxa"/>
        </w:trPr>
        <w:tc>
          <w:tcPr>
            <w:tcW w:w="4835" w:type="dxa"/>
            <w:tcBorders>
              <w:top w:val="outset" w:sz="6" w:space="0" w:color="auto"/>
              <w:left w:val="outset" w:sz="6" w:space="0" w:color="auto"/>
              <w:bottom w:val="outset" w:sz="6" w:space="0" w:color="auto"/>
              <w:right w:val="outset" w:sz="6" w:space="0" w:color="auto"/>
            </w:tcBorders>
            <w:vAlign w:val="center"/>
            <w:hideMark/>
          </w:tcPr>
          <w:p w:rsidR="00C34551" w:rsidRPr="006543C2" w:rsidRDefault="00C34551"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Comportamento omicida</w:t>
            </w:r>
          </w:p>
        </w:tc>
        <w:tc>
          <w:tcPr>
            <w:tcW w:w="4837" w:type="dxa"/>
            <w:tcBorders>
              <w:top w:val="outset" w:sz="6" w:space="0" w:color="auto"/>
              <w:left w:val="outset" w:sz="6" w:space="0" w:color="auto"/>
              <w:bottom w:val="outset" w:sz="6" w:space="0" w:color="auto"/>
              <w:right w:val="outset" w:sz="6" w:space="0" w:color="auto"/>
            </w:tcBorders>
            <w:vAlign w:val="center"/>
            <w:hideMark/>
          </w:tcPr>
          <w:p w:rsidR="00C34551" w:rsidRPr="006543C2" w:rsidRDefault="00C34551"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Esperienze traumatiche infantili e adolescenziali</w:t>
            </w:r>
          </w:p>
        </w:tc>
      </w:tr>
    </w:tbl>
    <w:p w:rsidR="00C34551" w:rsidRDefault="00C34551" w:rsidP="00685591">
      <w:pPr>
        <w:autoSpaceDE w:val="0"/>
        <w:autoSpaceDN w:val="0"/>
        <w:adjustRightInd w:val="0"/>
        <w:spacing w:after="0" w:line="240" w:lineRule="auto"/>
        <w:jc w:val="both"/>
        <w:rPr>
          <w:rFonts w:ascii="Calibri" w:eastAsia="TimesNewRomanPSMT" w:hAnsi="Calibri" w:cs="TimesNewRomanPSMT"/>
        </w:rPr>
      </w:pPr>
    </w:p>
    <w:p w:rsidR="00154866" w:rsidRDefault="00154866" w:rsidP="00685591">
      <w:pPr>
        <w:autoSpaceDE w:val="0"/>
        <w:autoSpaceDN w:val="0"/>
        <w:adjustRightInd w:val="0"/>
        <w:spacing w:after="0" w:line="240" w:lineRule="auto"/>
        <w:jc w:val="both"/>
        <w:rPr>
          <w:rFonts w:ascii="Calibri" w:eastAsia="TimesNewRomanPSMT" w:hAnsi="Calibri" w:cs="TimesNewRomanPSMT"/>
        </w:rPr>
      </w:pPr>
    </w:p>
    <w:p w:rsidR="00314AC2" w:rsidRPr="006543C2" w:rsidRDefault="00314AC2" w:rsidP="00314AC2">
      <w:pPr>
        <w:autoSpaceDE w:val="0"/>
        <w:autoSpaceDN w:val="0"/>
        <w:adjustRightInd w:val="0"/>
        <w:spacing w:after="0" w:line="240" w:lineRule="auto"/>
        <w:jc w:val="both"/>
        <w:rPr>
          <w:rFonts w:ascii="Calibri" w:eastAsia="TimesNewRomanPSMT" w:hAnsi="Calibri" w:cs="TimesNewRomanPSMT"/>
          <w:b/>
          <w:sz w:val="24"/>
          <w:szCs w:val="24"/>
        </w:rPr>
      </w:pPr>
      <w:r w:rsidRPr="006543C2">
        <w:rPr>
          <w:rFonts w:ascii="Calibri" w:eastAsia="TimesNewRomanPSMT" w:hAnsi="Calibri" w:cs="TimesNewRomanPSMT"/>
          <w:sz w:val="24"/>
          <w:szCs w:val="24"/>
        </w:rPr>
        <w:t>8.</w:t>
      </w:r>
      <w:r w:rsidRPr="006543C2">
        <w:rPr>
          <w:rFonts w:ascii="Calibri" w:eastAsia="TimesNewRomanPSMT" w:hAnsi="Calibri" w:cs="TimesNewRomanPSMT"/>
          <w:b/>
          <w:sz w:val="24"/>
          <w:szCs w:val="24"/>
        </w:rPr>
        <w:t xml:space="preserve"> </w:t>
      </w:r>
      <w:r w:rsidR="005476AC">
        <w:rPr>
          <w:rFonts w:ascii="Calibri" w:eastAsia="TimesNewRomanPSMT" w:hAnsi="Calibri" w:cs="TimesNewRomanPSMT"/>
          <w:b/>
          <w:sz w:val="24"/>
          <w:szCs w:val="24"/>
        </w:rPr>
        <w:t>DEFINIZIONE OPERATIVA DEI FATTORI</w:t>
      </w:r>
      <w:r w:rsidRPr="006543C2">
        <w:rPr>
          <w:rFonts w:ascii="Calibri" w:eastAsia="TimesNewRomanPSMT" w:hAnsi="Calibri" w:cs="TimesNewRomanPSMT"/>
          <w:b/>
          <w:sz w:val="24"/>
          <w:szCs w:val="24"/>
        </w:rPr>
        <w:t>:</w:t>
      </w:r>
    </w:p>
    <w:p w:rsidR="00314AC2" w:rsidRPr="006543C2" w:rsidRDefault="00314AC2" w:rsidP="00685591">
      <w:pPr>
        <w:autoSpaceDE w:val="0"/>
        <w:autoSpaceDN w:val="0"/>
        <w:adjustRightInd w:val="0"/>
        <w:spacing w:after="0" w:line="240" w:lineRule="auto"/>
        <w:jc w:val="both"/>
        <w:rPr>
          <w:rFonts w:ascii="Calibri" w:eastAsia="TimesNewRomanPSMT" w:hAnsi="Calibri" w:cs="TimesNewRomanPSMT"/>
        </w:rPr>
      </w:pPr>
    </w:p>
    <w:tbl>
      <w:tblPr>
        <w:tblpPr w:leftFromText="141" w:rightFromText="141" w:vertAnchor="text" w:horzAnchor="margin" w:tblpY="-39"/>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94"/>
        <w:gridCol w:w="2023"/>
        <w:gridCol w:w="5374"/>
      </w:tblGrid>
      <w:tr w:rsidR="00BD2E57" w:rsidRPr="006543C2" w:rsidTr="00C345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551" w:rsidRPr="006543C2" w:rsidRDefault="00C34551" w:rsidP="00685591">
            <w:pPr>
              <w:spacing w:after="0" w:line="240" w:lineRule="auto"/>
              <w:jc w:val="both"/>
              <w:rPr>
                <w:rFonts w:ascii="Calibri" w:eastAsia="Times New Roman" w:hAnsi="Calibri" w:cs="Times New Roman"/>
                <w:b/>
                <w:bCs/>
                <w:lang w:eastAsia="it-IT"/>
              </w:rPr>
            </w:pPr>
            <w:r w:rsidRPr="006543C2">
              <w:rPr>
                <w:rFonts w:ascii="Calibri" w:eastAsia="Times New Roman" w:hAnsi="Calibri" w:cs="Times New Roman"/>
                <w:b/>
                <w:bCs/>
                <w:lang w:eastAsia="it-IT"/>
              </w:rPr>
              <w:t>Fattori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C34551" w:rsidRPr="006543C2" w:rsidRDefault="00C34551" w:rsidP="00685591">
            <w:pPr>
              <w:spacing w:after="0" w:line="240" w:lineRule="auto"/>
              <w:jc w:val="both"/>
              <w:rPr>
                <w:rFonts w:ascii="Calibri" w:eastAsia="Times New Roman" w:hAnsi="Calibri" w:cs="Times New Roman"/>
                <w:b/>
                <w:bCs/>
                <w:lang w:eastAsia="it-IT"/>
              </w:rPr>
            </w:pPr>
            <w:r w:rsidRPr="006543C2">
              <w:rPr>
                <w:rFonts w:ascii="Calibri" w:eastAsia="Times New Roman" w:hAnsi="Calibri" w:cs="Times New Roman"/>
                <w:b/>
                <w:bCs/>
                <w:lang w:eastAsia="it-IT"/>
              </w:rPr>
              <w:t>Indicatori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C34551" w:rsidRPr="006543C2" w:rsidRDefault="00C34551" w:rsidP="00685591">
            <w:pPr>
              <w:spacing w:after="0" w:line="240" w:lineRule="auto"/>
              <w:jc w:val="both"/>
              <w:rPr>
                <w:rFonts w:ascii="Calibri" w:eastAsia="Times New Roman" w:hAnsi="Calibri" w:cs="Times New Roman"/>
                <w:b/>
                <w:bCs/>
                <w:lang w:eastAsia="it-IT"/>
              </w:rPr>
            </w:pPr>
            <w:r w:rsidRPr="006543C2">
              <w:rPr>
                <w:rFonts w:ascii="Calibri" w:eastAsia="Times New Roman" w:hAnsi="Calibri" w:cs="Times New Roman"/>
                <w:b/>
                <w:bCs/>
                <w:lang w:eastAsia="it-IT"/>
              </w:rPr>
              <w:t>Domande del questionario</w:t>
            </w:r>
          </w:p>
        </w:tc>
      </w:tr>
      <w:tr w:rsidR="00BD2E57" w:rsidRPr="006543C2" w:rsidTr="00C345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551" w:rsidRPr="006543C2" w:rsidRDefault="00054139"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Comportamento omicida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551" w:rsidRPr="006543C2" w:rsidRDefault="002414C8"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Senso di potere;</w:t>
            </w:r>
          </w:p>
          <w:p w:rsidR="002414C8" w:rsidRPr="006543C2" w:rsidRDefault="00AB7BF1" w:rsidP="00685591">
            <w:pPr>
              <w:spacing w:after="0" w:line="240" w:lineRule="auto"/>
              <w:jc w:val="both"/>
              <w:rPr>
                <w:rFonts w:ascii="Calibri" w:hAnsi="Calibri" w:cs="Courier New"/>
              </w:rPr>
            </w:pPr>
            <w:r w:rsidRPr="006543C2">
              <w:rPr>
                <w:rFonts w:ascii="Calibri" w:hAnsi="Calibri" w:cs="Courier New"/>
              </w:rPr>
              <w:t>R</w:t>
            </w:r>
            <w:r w:rsidR="002414C8" w:rsidRPr="006543C2">
              <w:rPr>
                <w:rFonts w:ascii="Calibri" w:hAnsi="Calibri" w:cs="Courier New"/>
              </w:rPr>
              <w:t>icerca ossessiva dell’attenzione;</w:t>
            </w:r>
          </w:p>
          <w:p w:rsidR="002414C8" w:rsidRPr="006543C2" w:rsidRDefault="00AB7BF1" w:rsidP="00685591">
            <w:pPr>
              <w:spacing w:after="0" w:line="240" w:lineRule="auto"/>
              <w:jc w:val="both"/>
              <w:rPr>
                <w:rFonts w:ascii="Calibri" w:eastAsia="Times New Roman" w:hAnsi="Calibri" w:cs="Arial"/>
                <w:lang w:eastAsia="it-IT"/>
              </w:rPr>
            </w:pPr>
            <w:r w:rsidRPr="006543C2">
              <w:rPr>
                <w:rFonts w:ascii="Calibri" w:hAnsi="Calibri" w:cs="Courier New"/>
              </w:rPr>
              <w:t>R</w:t>
            </w:r>
            <w:r w:rsidR="002414C8" w:rsidRPr="006543C2">
              <w:rPr>
                <w:rFonts w:ascii="Calibri" w:hAnsi="Calibri" w:cs="Courier New"/>
              </w:rPr>
              <w:t>iconoscimento del proprio valore;</w:t>
            </w:r>
          </w:p>
        </w:tc>
        <w:tc>
          <w:tcPr>
            <w:tcW w:w="0" w:type="auto"/>
            <w:tcBorders>
              <w:top w:val="outset" w:sz="6" w:space="0" w:color="auto"/>
              <w:left w:val="outset" w:sz="6" w:space="0" w:color="auto"/>
              <w:bottom w:val="outset" w:sz="6" w:space="0" w:color="auto"/>
              <w:right w:val="outset" w:sz="6" w:space="0" w:color="auto"/>
            </w:tcBorders>
            <w:vAlign w:val="center"/>
            <w:hideMark/>
          </w:tcPr>
          <w:p w:rsidR="00461F73" w:rsidRPr="006543C2" w:rsidRDefault="00461F73" w:rsidP="00B3398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 xml:space="preserve">Ritiene che </w:t>
            </w:r>
            <w:r w:rsidR="00BD2E57" w:rsidRPr="006543C2">
              <w:rPr>
                <w:rFonts w:ascii="Calibri" w:eastAsia="Times New Roman" w:hAnsi="Calibri" w:cs="Arial"/>
                <w:lang w:eastAsia="it-IT"/>
              </w:rPr>
              <w:t xml:space="preserve">sia possibile </w:t>
            </w:r>
            <w:r w:rsidRPr="006543C2">
              <w:rPr>
                <w:rFonts w:ascii="Calibri" w:eastAsia="Times New Roman" w:hAnsi="Calibri" w:cs="Arial"/>
                <w:lang w:eastAsia="it-IT"/>
              </w:rPr>
              <w:t xml:space="preserve">che </w:t>
            </w:r>
            <w:r w:rsidR="00BD2E57" w:rsidRPr="006543C2">
              <w:rPr>
                <w:rFonts w:ascii="Calibri" w:eastAsia="Times New Roman" w:hAnsi="Calibri" w:cs="Arial"/>
                <w:lang w:eastAsia="it-IT"/>
              </w:rPr>
              <w:t>il senso di potere che emerge nell’atto criminale rappresenti un modo per riscattarsi dalla condizione di sottomissione caratterizzante l’età infantile?</w:t>
            </w:r>
          </w:p>
          <w:p w:rsidR="00AB7BF1" w:rsidRPr="006543C2" w:rsidRDefault="00B33981" w:rsidP="00B3398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 xml:space="preserve">Ritiene che </w:t>
            </w:r>
            <w:r w:rsidR="00BD2E57" w:rsidRPr="006543C2">
              <w:rPr>
                <w:rFonts w:ascii="Calibri" w:eastAsia="Times New Roman" w:hAnsi="Calibri" w:cs="Arial"/>
                <w:lang w:eastAsia="it-IT"/>
              </w:rPr>
              <w:t>sia possibile</w:t>
            </w:r>
            <w:r w:rsidR="00AB7BF1" w:rsidRPr="006543C2">
              <w:rPr>
                <w:rFonts w:ascii="Calibri" w:eastAsia="Times New Roman" w:hAnsi="Calibri" w:cs="Arial"/>
                <w:lang w:eastAsia="it-IT"/>
              </w:rPr>
              <w:t xml:space="preserve"> che il Serial Killer attraverso l’omicidio voglia ricercare quell’attenzione che non ha avuto da bambino?</w:t>
            </w:r>
          </w:p>
          <w:p w:rsidR="00C34551" w:rsidRPr="006543C2" w:rsidRDefault="00AB7BF1" w:rsidP="00BD2E57">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 xml:space="preserve">Ritiene </w:t>
            </w:r>
            <w:r w:rsidR="00461F73" w:rsidRPr="006543C2">
              <w:rPr>
                <w:rFonts w:ascii="Calibri" w:eastAsia="Times New Roman" w:hAnsi="Calibri" w:cs="Arial"/>
                <w:lang w:eastAsia="it-IT"/>
              </w:rPr>
              <w:t xml:space="preserve">che </w:t>
            </w:r>
            <w:r w:rsidR="00BD2E57" w:rsidRPr="006543C2">
              <w:rPr>
                <w:rFonts w:ascii="Calibri" w:eastAsia="Times New Roman" w:hAnsi="Calibri" w:cs="Arial"/>
                <w:lang w:eastAsia="it-IT"/>
              </w:rPr>
              <w:t>sia possibile</w:t>
            </w:r>
            <w:r w:rsidR="00461F73" w:rsidRPr="006543C2">
              <w:rPr>
                <w:rFonts w:ascii="Calibri" w:eastAsia="Times New Roman" w:hAnsi="Calibri" w:cs="Arial"/>
                <w:lang w:eastAsia="it-IT"/>
              </w:rPr>
              <w:t xml:space="preserve"> </w:t>
            </w:r>
            <w:r w:rsidRPr="006543C2">
              <w:rPr>
                <w:rFonts w:ascii="Calibri" w:eastAsia="Times New Roman" w:hAnsi="Calibri" w:cs="Arial"/>
                <w:lang w:eastAsia="it-IT"/>
              </w:rPr>
              <w:t xml:space="preserve">che l’omicidio per il Serial killer rappresenti un </w:t>
            </w:r>
            <w:r w:rsidR="00461F73" w:rsidRPr="006543C2">
              <w:rPr>
                <w:rFonts w:ascii="Calibri" w:eastAsia="Times New Roman" w:hAnsi="Calibri" w:cs="Arial"/>
                <w:lang w:eastAsia="it-IT"/>
              </w:rPr>
              <w:t xml:space="preserve">modo per ottenere </w:t>
            </w:r>
            <w:r w:rsidRPr="006543C2">
              <w:rPr>
                <w:rFonts w:ascii="Calibri" w:eastAsia="Times New Roman" w:hAnsi="Calibri" w:cs="Arial"/>
                <w:lang w:eastAsia="it-IT"/>
              </w:rPr>
              <w:t>riconosciment</w:t>
            </w:r>
            <w:r w:rsidR="00461F73" w:rsidRPr="006543C2">
              <w:rPr>
                <w:rFonts w:ascii="Calibri" w:eastAsia="Times New Roman" w:hAnsi="Calibri" w:cs="Arial"/>
                <w:lang w:eastAsia="it-IT"/>
              </w:rPr>
              <w:t>i che non ha mai avuto</w:t>
            </w:r>
            <w:r w:rsidRPr="006543C2">
              <w:rPr>
                <w:rFonts w:ascii="Calibri" w:eastAsia="Times New Roman" w:hAnsi="Calibri" w:cs="Arial"/>
                <w:lang w:eastAsia="it-IT"/>
              </w:rPr>
              <w:t xml:space="preserve">? </w:t>
            </w:r>
          </w:p>
        </w:tc>
      </w:tr>
      <w:tr w:rsidR="00BD2E57" w:rsidRPr="006543C2" w:rsidTr="00C345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551" w:rsidRPr="006543C2" w:rsidRDefault="00054139"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Esperienze traumatiche</w:t>
            </w:r>
          </w:p>
        </w:tc>
        <w:tc>
          <w:tcPr>
            <w:tcW w:w="0" w:type="auto"/>
            <w:tcBorders>
              <w:top w:val="outset" w:sz="6" w:space="0" w:color="auto"/>
              <w:left w:val="outset" w:sz="6" w:space="0" w:color="auto"/>
              <w:bottom w:val="outset" w:sz="6" w:space="0" w:color="auto"/>
              <w:right w:val="outset" w:sz="6" w:space="0" w:color="auto"/>
            </w:tcBorders>
            <w:vAlign w:val="center"/>
            <w:hideMark/>
          </w:tcPr>
          <w:p w:rsidR="005B58EA" w:rsidRPr="006543C2" w:rsidRDefault="005B58EA"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Violenze fisiche;</w:t>
            </w:r>
          </w:p>
          <w:p w:rsidR="005B58EA" w:rsidRPr="006543C2" w:rsidRDefault="005B58EA"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Violenze psicologiche e/o sessuali;</w:t>
            </w:r>
          </w:p>
          <w:p w:rsidR="005B58EA" w:rsidRPr="006543C2" w:rsidRDefault="005B58EA"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Orfano di uno o entrambi i genitori;</w:t>
            </w:r>
          </w:p>
          <w:p w:rsidR="005B58EA" w:rsidRPr="006543C2" w:rsidRDefault="005B58EA"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Figlio illegittimo;</w:t>
            </w:r>
          </w:p>
          <w:p w:rsidR="005B58EA" w:rsidRPr="006543C2" w:rsidRDefault="005B58EA"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Mancanza di cura genitoriale;</w:t>
            </w:r>
          </w:p>
          <w:p w:rsidR="005B58EA" w:rsidRPr="006543C2" w:rsidRDefault="005B58EA"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Situazione familiare instabile;</w:t>
            </w:r>
          </w:p>
          <w:p w:rsidR="00B33981" w:rsidRPr="006543C2" w:rsidRDefault="00B33981"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Situazione socio-economica precaria;</w:t>
            </w:r>
          </w:p>
          <w:p w:rsidR="00B33981" w:rsidRPr="006543C2" w:rsidRDefault="00B33981" w:rsidP="00685591">
            <w:pPr>
              <w:spacing w:after="0" w:line="240" w:lineRule="auto"/>
              <w:jc w:val="both"/>
              <w:rPr>
                <w:rFonts w:ascii="Calibri" w:eastAsia="Times New Roman" w:hAnsi="Calibri" w:cs="Arial"/>
                <w:lang w:eastAsia="it-IT"/>
              </w:rPr>
            </w:pPr>
          </w:p>
          <w:p w:rsidR="005B58EA" w:rsidRPr="006543C2" w:rsidRDefault="005B58EA" w:rsidP="00685591">
            <w:pPr>
              <w:spacing w:after="0" w:line="240" w:lineRule="auto"/>
              <w:jc w:val="both"/>
              <w:rPr>
                <w:rFonts w:ascii="Calibri" w:eastAsia="Times New Roman" w:hAnsi="Calibri" w:cs="Arial"/>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461F73" w:rsidRPr="006543C2" w:rsidRDefault="00461F73"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Le violenze fisiche in età infantile possono rientrare tra le cause influenzanti l’insorgere di comportamenti omicidi in età adulta?</w:t>
            </w:r>
          </w:p>
          <w:p w:rsidR="00461F73" w:rsidRPr="006543C2" w:rsidRDefault="00461F73" w:rsidP="00461F73">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Le violenze psicologiche e/o sessuali in età infantile possono rientrare tra le cause influenzanti l’insorgere di comportamenti omicidi in età adulta?</w:t>
            </w:r>
          </w:p>
          <w:p w:rsidR="00461F73" w:rsidRPr="006543C2" w:rsidRDefault="00461F73" w:rsidP="00461F73">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La condizione di orfano di uno o entrambi i genitori può rientrare tra le cause influenzanti l’insorgere di comportamenti omicidi in età adulta?</w:t>
            </w:r>
          </w:p>
          <w:p w:rsidR="00461F73" w:rsidRPr="006543C2" w:rsidRDefault="00461F73" w:rsidP="00461F73">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La condizione di figlio illegittimo può rientrare tra le cause influenzanti l’insorgere di comportamenti omicidi in età adulta?</w:t>
            </w:r>
          </w:p>
          <w:p w:rsidR="00BD2E57" w:rsidRPr="006543C2" w:rsidRDefault="00BD2E57" w:rsidP="00461F73">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Un soggetto che non ha avuto in età infantile cure genitori</w:t>
            </w:r>
            <w:r w:rsidR="009F53F4" w:rsidRPr="006543C2">
              <w:rPr>
                <w:rFonts w:ascii="Calibri" w:eastAsia="Times New Roman" w:hAnsi="Calibri" w:cs="Arial"/>
                <w:lang w:eastAsia="it-IT"/>
              </w:rPr>
              <w:t>ali</w:t>
            </w:r>
            <w:r w:rsidRPr="006543C2">
              <w:rPr>
                <w:rFonts w:ascii="Calibri" w:eastAsia="Times New Roman" w:hAnsi="Calibri" w:cs="Arial"/>
                <w:lang w:eastAsia="it-IT"/>
              </w:rPr>
              <w:t xml:space="preserve"> adeguate sarà più incline a commettere atti criminali?</w:t>
            </w:r>
          </w:p>
          <w:p w:rsidR="00461F73" w:rsidRPr="006543C2" w:rsidRDefault="00461F73" w:rsidP="00685591">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Un soggetto che ha vissuto in età infantile una situazione familiare instabile sarà più incline a commettere atti criminali?</w:t>
            </w:r>
          </w:p>
          <w:p w:rsidR="00C34551" w:rsidRPr="006543C2" w:rsidRDefault="00B33981" w:rsidP="00461F73">
            <w:pPr>
              <w:spacing w:after="0" w:line="240" w:lineRule="auto"/>
              <w:jc w:val="both"/>
              <w:rPr>
                <w:rFonts w:ascii="Calibri" w:eastAsia="Times New Roman" w:hAnsi="Calibri" w:cs="Arial"/>
                <w:lang w:eastAsia="it-IT"/>
              </w:rPr>
            </w:pPr>
            <w:r w:rsidRPr="006543C2">
              <w:rPr>
                <w:rFonts w:ascii="Calibri" w:eastAsia="Times New Roman" w:hAnsi="Calibri" w:cs="Arial"/>
                <w:lang w:eastAsia="it-IT"/>
              </w:rPr>
              <w:t xml:space="preserve">Un soggetto che vive in uno stato di povertà </w:t>
            </w:r>
            <w:r w:rsidR="009F53F4" w:rsidRPr="006543C2">
              <w:rPr>
                <w:rFonts w:ascii="Calibri" w:eastAsia="Times New Roman" w:hAnsi="Calibri" w:cs="Arial"/>
                <w:lang w:eastAsia="it-IT"/>
              </w:rPr>
              <w:t>sarà più incline a commettere</w:t>
            </w:r>
            <w:r w:rsidRPr="006543C2">
              <w:rPr>
                <w:rFonts w:ascii="Calibri" w:eastAsia="Times New Roman" w:hAnsi="Calibri" w:cs="Arial"/>
                <w:lang w:eastAsia="it-IT"/>
              </w:rPr>
              <w:t xml:space="preserve"> att</w:t>
            </w:r>
            <w:r w:rsidR="00461F73" w:rsidRPr="006543C2">
              <w:rPr>
                <w:rFonts w:ascii="Calibri" w:eastAsia="Times New Roman" w:hAnsi="Calibri" w:cs="Arial"/>
                <w:lang w:eastAsia="it-IT"/>
              </w:rPr>
              <w:t>i criminali</w:t>
            </w:r>
            <w:r w:rsidRPr="006543C2">
              <w:rPr>
                <w:rFonts w:ascii="Calibri" w:eastAsia="Times New Roman" w:hAnsi="Calibri" w:cs="Arial"/>
                <w:lang w:eastAsia="it-IT"/>
              </w:rPr>
              <w:t>?</w:t>
            </w:r>
          </w:p>
        </w:tc>
      </w:tr>
    </w:tbl>
    <w:p w:rsidR="00C34551" w:rsidRPr="006543C2" w:rsidRDefault="00C34551"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3C73CF" w:rsidP="00685591">
      <w:pPr>
        <w:autoSpaceDE w:val="0"/>
        <w:autoSpaceDN w:val="0"/>
        <w:adjustRightInd w:val="0"/>
        <w:spacing w:after="0" w:line="240" w:lineRule="auto"/>
        <w:jc w:val="both"/>
        <w:rPr>
          <w:rFonts w:ascii="Calibri" w:eastAsia="TimesNewRomanPSMT" w:hAnsi="Calibri" w:cs="TimesNewRomanPSMT"/>
          <w:b/>
          <w:sz w:val="24"/>
          <w:szCs w:val="24"/>
        </w:rPr>
      </w:pPr>
      <w:r w:rsidRPr="006543C2">
        <w:rPr>
          <w:rFonts w:ascii="Calibri" w:eastAsia="TimesNewRomanPSMT" w:hAnsi="Calibri" w:cs="TimesNewRomanPSMT"/>
          <w:sz w:val="24"/>
          <w:szCs w:val="24"/>
        </w:rPr>
        <w:lastRenderedPageBreak/>
        <w:t>9</w:t>
      </w:r>
      <w:r w:rsidRPr="006543C2">
        <w:rPr>
          <w:rFonts w:ascii="Calibri" w:eastAsia="TimesNewRomanPSMT" w:hAnsi="Calibri" w:cs="TimesNewRomanPSMT"/>
          <w:b/>
          <w:sz w:val="24"/>
          <w:szCs w:val="24"/>
        </w:rPr>
        <w:t xml:space="preserve">. </w:t>
      </w:r>
      <w:r w:rsidR="005476AC">
        <w:rPr>
          <w:rFonts w:ascii="Calibri" w:eastAsia="TimesNewRomanPSMT" w:hAnsi="Calibri" w:cs="TimesNewRomanPSMT"/>
          <w:b/>
          <w:sz w:val="24"/>
          <w:szCs w:val="24"/>
        </w:rPr>
        <w:t xml:space="preserve">INDIVIDUAZIONE DELLA POPOLAZIONE </w:t>
      </w:r>
      <w:proofErr w:type="spellStart"/>
      <w:r w:rsidR="005476AC">
        <w:rPr>
          <w:rFonts w:ascii="Calibri" w:eastAsia="TimesNewRomanPSMT" w:hAnsi="Calibri" w:cs="TimesNewRomanPSMT"/>
          <w:b/>
          <w:sz w:val="24"/>
          <w:szCs w:val="24"/>
        </w:rPr>
        <w:t>DI</w:t>
      </w:r>
      <w:proofErr w:type="spellEnd"/>
      <w:r w:rsidR="005476AC">
        <w:rPr>
          <w:rFonts w:ascii="Calibri" w:eastAsia="TimesNewRomanPSMT" w:hAnsi="Calibri" w:cs="TimesNewRomanPSMT"/>
          <w:b/>
          <w:sz w:val="24"/>
          <w:szCs w:val="24"/>
        </w:rPr>
        <w:t xml:space="preserve"> RIFERIMENTO, DEL CAMPIONE E DELLA TIPOLOGIA </w:t>
      </w:r>
      <w:proofErr w:type="spellStart"/>
      <w:r w:rsidR="005476AC">
        <w:rPr>
          <w:rFonts w:ascii="Calibri" w:eastAsia="TimesNewRomanPSMT" w:hAnsi="Calibri" w:cs="TimesNewRomanPSMT"/>
          <w:b/>
          <w:sz w:val="24"/>
          <w:szCs w:val="24"/>
        </w:rPr>
        <w:t>DI</w:t>
      </w:r>
      <w:proofErr w:type="spellEnd"/>
      <w:r w:rsidR="005476AC">
        <w:rPr>
          <w:rFonts w:ascii="Calibri" w:eastAsia="TimesNewRomanPSMT" w:hAnsi="Calibri" w:cs="TimesNewRomanPSMT"/>
          <w:b/>
          <w:sz w:val="24"/>
          <w:szCs w:val="24"/>
        </w:rPr>
        <w:t xml:space="preserve"> CAMPIONAMENTO:</w:t>
      </w:r>
    </w:p>
    <w:p w:rsidR="00054139" w:rsidRPr="006543C2" w:rsidRDefault="00971131"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rPr>
        <w:t>P</w:t>
      </w:r>
      <w:r w:rsidR="00054139" w:rsidRPr="006543C2">
        <w:rPr>
          <w:rFonts w:ascii="Calibri" w:eastAsia="TimesNewRomanPSMT" w:hAnsi="Calibri" w:cs="TimesNewRomanPSMT"/>
        </w:rPr>
        <w:t>er la mia ricerca ho preso in considerazione come popolazione psico</w:t>
      </w:r>
      <w:r w:rsidR="00670F38" w:rsidRPr="006543C2">
        <w:rPr>
          <w:rFonts w:ascii="Calibri" w:eastAsia="TimesNewRomanPSMT" w:hAnsi="Calibri" w:cs="TimesNewRomanPSMT"/>
        </w:rPr>
        <w:t>logi, psichiatri ed educatori</w:t>
      </w:r>
      <w:r w:rsidR="00054139" w:rsidRPr="006543C2">
        <w:rPr>
          <w:rFonts w:ascii="Calibri" w:eastAsia="TimesNewRomanPSMT" w:hAnsi="Calibri" w:cs="TimesNewRomanPSMT"/>
        </w:rPr>
        <w:t xml:space="preserve"> di due c</w:t>
      </w:r>
      <w:r w:rsidR="005476AC" w:rsidRPr="005476AC">
        <w:rPr>
          <w:rFonts w:ascii="Calibri" w:eastAsia="TimesNewRomanPSMT" w:hAnsi="Calibri" w:cs="TimesNewRomanPSMT"/>
        </w:rPr>
        <w:t>omunità per minori</w:t>
      </w:r>
      <w:r w:rsidR="00054139" w:rsidRPr="006543C2">
        <w:rPr>
          <w:rFonts w:ascii="Calibri" w:eastAsia="TimesNewRomanPSMT" w:hAnsi="Calibri" w:cs="TimesNewRomanPSMT"/>
        </w:rPr>
        <w:t xml:space="preserve"> specializzate </w:t>
      </w:r>
      <w:r w:rsidR="00685591" w:rsidRPr="006543C2">
        <w:rPr>
          <w:rFonts w:ascii="Calibri" w:eastAsia="TimesNewRomanPSMT" w:hAnsi="Calibri" w:cs="TimesNewRomanPSMT"/>
        </w:rPr>
        <w:t xml:space="preserve">in </w:t>
      </w:r>
      <w:r w:rsidR="00054139" w:rsidRPr="006543C2">
        <w:rPr>
          <w:rFonts w:ascii="Calibri" w:eastAsia="TimesNewRomanPSMT" w:hAnsi="Calibri" w:cs="TimesNewRomanPSMT"/>
        </w:rPr>
        <w:t>analisi e cura del comportamento deviante.</w:t>
      </w:r>
    </w:p>
    <w:p w:rsidR="00054139" w:rsidRPr="006543C2" w:rsidRDefault="00054139" w:rsidP="00685591">
      <w:pPr>
        <w:autoSpaceDE w:val="0"/>
        <w:autoSpaceDN w:val="0"/>
        <w:adjustRightInd w:val="0"/>
        <w:spacing w:after="0" w:line="240" w:lineRule="auto"/>
        <w:jc w:val="both"/>
        <w:rPr>
          <w:rFonts w:ascii="Calibri" w:eastAsia="TimesNewRomanPSMT" w:hAnsi="Calibri" w:cs="TimesNewRomanPSMT"/>
        </w:rPr>
      </w:pPr>
      <w:r w:rsidRPr="006543C2">
        <w:rPr>
          <w:rFonts w:ascii="Calibri" w:eastAsia="TimesNewRomanPSMT" w:hAnsi="Calibri" w:cs="TimesNewRomanPSMT"/>
        </w:rPr>
        <w:t xml:space="preserve">Ho somministrato i questionari a un campione di </w:t>
      </w:r>
      <w:r w:rsidR="00196F82" w:rsidRPr="006543C2">
        <w:rPr>
          <w:rFonts w:ascii="Calibri" w:eastAsia="TimesNewRomanPSMT" w:hAnsi="Calibri" w:cs="TimesNewRomanPSMT"/>
        </w:rPr>
        <w:t>20</w:t>
      </w:r>
      <w:r w:rsidR="00685591" w:rsidRPr="006543C2">
        <w:rPr>
          <w:rFonts w:ascii="Calibri" w:eastAsia="TimesNewRomanPSMT" w:hAnsi="Calibri" w:cs="TimesNewRomanPSMT"/>
        </w:rPr>
        <w:t xml:space="preserve"> soggetti secondo un campionamento di tipo non probabilistico, dettato da esigente pratiche di economicità e rapidità e dalla necessità di avere campioni che presentano soggetti con dati caratteri in base al mio scopo. </w:t>
      </w:r>
    </w:p>
    <w:p w:rsidR="00054139" w:rsidRPr="006543C2" w:rsidRDefault="00054139" w:rsidP="00685591">
      <w:pPr>
        <w:autoSpaceDE w:val="0"/>
        <w:autoSpaceDN w:val="0"/>
        <w:adjustRightInd w:val="0"/>
        <w:spacing w:after="0" w:line="240" w:lineRule="auto"/>
        <w:jc w:val="both"/>
        <w:rPr>
          <w:rFonts w:ascii="Calibri" w:eastAsia="TimesNewRomanPSMT" w:hAnsi="Calibri" w:cs="TimesNewRomanPSMT"/>
        </w:rPr>
      </w:pPr>
    </w:p>
    <w:p w:rsidR="003C73CF" w:rsidRPr="006543C2" w:rsidRDefault="003C73CF" w:rsidP="00685591">
      <w:pPr>
        <w:autoSpaceDE w:val="0"/>
        <w:autoSpaceDN w:val="0"/>
        <w:adjustRightInd w:val="0"/>
        <w:spacing w:after="0" w:line="240" w:lineRule="auto"/>
        <w:jc w:val="both"/>
        <w:rPr>
          <w:rFonts w:ascii="Calibri" w:eastAsia="TimesNewRomanPSMT" w:hAnsi="Calibri" w:cs="TimesNewRomanPSMT"/>
          <w:b/>
          <w:sz w:val="24"/>
          <w:szCs w:val="24"/>
        </w:rPr>
      </w:pPr>
      <w:r w:rsidRPr="00211F65">
        <w:rPr>
          <w:rFonts w:ascii="Calibri" w:eastAsia="TimesNewRomanPSMT" w:hAnsi="Calibri" w:cs="TimesNewRomanPSMT"/>
          <w:sz w:val="24"/>
          <w:szCs w:val="24"/>
        </w:rPr>
        <w:t>10</w:t>
      </w:r>
      <w:r w:rsidRPr="006543C2">
        <w:rPr>
          <w:rFonts w:ascii="Calibri" w:eastAsia="TimesNewRomanPSMT" w:hAnsi="Calibri" w:cs="TimesNewRomanPSMT"/>
          <w:b/>
          <w:sz w:val="24"/>
          <w:szCs w:val="24"/>
        </w:rPr>
        <w:t>.</w:t>
      </w:r>
      <w:r w:rsidR="00971131" w:rsidRPr="006543C2">
        <w:rPr>
          <w:rFonts w:ascii="Calibri" w:eastAsia="TimesNewRomanPSMT" w:hAnsi="Calibri" w:cs="TimesNewRomanPSMT"/>
          <w:b/>
          <w:sz w:val="24"/>
          <w:szCs w:val="24"/>
        </w:rPr>
        <w:t xml:space="preserve"> </w:t>
      </w:r>
      <w:r w:rsidR="005476AC">
        <w:rPr>
          <w:rFonts w:ascii="Calibri" w:eastAsia="TimesNewRomanPSMT" w:hAnsi="Calibri" w:cs="TimesNewRomanPSMT"/>
          <w:b/>
          <w:sz w:val="24"/>
          <w:szCs w:val="24"/>
        </w:rPr>
        <w:t xml:space="preserve">SCELTA DELLE TECNICHE E DEGLI STRUMENTI </w:t>
      </w:r>
      <w:proofErr w:type="spellStart"/>
      <w:r w:rsidR="005476AC">
        <w:rPr>
          <w:rFonts w:ascii="Calibri" w:eastAsia="TimesNewRomanPSMT" w:hAnsi="Calibri" w:cs="TimesNewRomanPSMT"/>
          <w:b/>
          <w:sz w:val="24"/>
          <w:szCs w:val="24"/>
        </w:rPr>
        <w:t>DI</w:t>
      </w:r>
      <w:proofErr w:type="spellEnd"/>
      <w:r w:rsidR="005476AC">
        <w:rPr>
          <w:rFonts w:ascii="Calibri" w:eastAsia="TimesNewRomanPSMT" w:hAnsi="Calibri" w:cs="TimesNewRomanPSMT"/>
          <w:b/>
          <w:sz w:val="24"/>
          <w:szCs w:val="24"/>
        </w:rPr>
        <w:t xml:space="preserve"> </w:t>
      </w:r>
      <w:r w:rsidRPr="006543C2">
        <w:rPr>
          <w:rFonts w:ascii="Calibri" w:eastAsia="TimesNewRomanPSMT" w:hAnsi="Calibri" w:cs="TimesNewRomanPSMT"/>
          <w:b/>
          <w:sz w:val="24"/>
          <w:szCs w:val="24"/>
        </w:rPr>
        <w:t xml:space="preserve"> </w:t>
      </w:r>
      <w:r w:rsidR="005476AC">
        <w:rPr>
          <w:rFonts w:ascii="Calibri" w:eastAsia="TimesNewRomanPSMT" w:hAnsi="Calibri" w:cs="TimesNewRomanPSMT"/>
          <w:b/>
          <w:sz w:val="24"/>
          <w:szCs w:val="24"/>
        </w:rPr>
        <w:t>RILEVAZIONE</w:t>
      </w:r>
      <w:r w:rsidR="00971131" w:rsidRPr="006543C2">
        <w:rPr>
          <w:rFonts w:ascii="Calibri" w:eastAsia="TimesNewRomanPSMT" w:hAnsi="Calibri" w:cs="TimesNewRomanPSMT"/>
          <w:b/>
          <w:sz w:val="24"/>
          <w:szCs w:val="24"/>
        </w:rPr>
        <w:t>:</w:t>
      </w:r>
    </w:p>
    <w:p w:rsidR="00054139" w:rsidRPr="006543C2" w:rsidRDefault="00581A5A" w:rsidP="00685591">
      <w:pPr>
        <w:autoSpaceDE w:val="0"/>
        <w:autoSpaceDN w:val="0"/>
        <w:adjustRightInd w:val="0"/>
        <w:spacing w:after="0" w:line="240" w:lineRule="auto"/>
        <w:jc w:val="both"/>
        <w:rPr>
          <w:rFonts w:ascii="Calibri" w:hAnsi="Calibri" w:cs="Courier New"/>
        </w:rPr>
      </w:pPr>
      <w:r w:rsidRPr="006543C2">
        <w:rPr>
          <w:rFonts w:ascii="Calibri" w:hAnsi="Calibri" w:cs="Courier New"/>
        </w:rPr>
        <w:t>E</w:t>
      </w:r>
      <w:r w:rsidR="00971131" w:rsidRPr="006543C2">
        <w:rPr>
          <w:rFonts w:ascii="Calibri" w:hAnsi="Calibri" w:cs="Courier New"/>
        </w:rPr>
        <w:t>ssendo una ricerca standard ho utilizzato tecniche e strumenti di rilevazione dei dati altamente strutturati ovvero un questionario auto compilato composto da 1</w:t>
      </w:r>
      <w:r w:rsidR="00BD2E57" w:rsidRPr="006543C2">
        <w:rPr>
          <w:rFonts w:ascii="Calibri" w:hAnsi="Calibri" w:cs="Courier New"/>
        </w:rPr>
        <w:t>0</w:t>
      </w:r>
      <w:r w:rsidR="00971131" w:rsidRPr="006543C2">
        <w:rPr>
          <w:rFonts w:ascii="Calibri" w:hAnsi="Calibri" w:cs="Courier New"/>
        </w:rPr>
        <w:t xml:space="preserve"> domande chiuse</w:t>
      </w:r>
      <w:r w:rsidR="005B58EA" w:rsidRPr="006543C2">
        <w:rPr>
          <w:rFonts w:ascii="Calibri" w:hAnsi="Calibri" w:cs="Courier New"/>
        </w:rPr>
        <w:t xml:space="preserve"> di scelta</w:t>
      </w:r>
      <w:r w:rsidR="00971131" w:rsidRPr="006543C2">
        <w:rPr>
          <w:rFonts w:ascii="Calibri" w:hAnsi="Calibri" w:cs="Courier New"/>
        </w:rPr>
        <w:t xml:space="preserve">. </w:t>
      </w:r>
    </w:p>
    <w:p w:rsidR="00971131" w:rsidRPr="006543C2" w:rsidRDefault="00971131" w:rsidP="00685591">
      <w:pPr>
        <w:autoSpaceDE w:val="0"/>
        <w:autoSpaceDN w:val="0"/>
        <w:adjustRightInd w:val="0"/>
        <w:spacing w:after="0" w:line="240" w:lineRule="auto"/>
        <w:jc w:val="both"/>
        <w:rPr>
          <w:rFonts w:ascii="Calibri" w:hAnsi="Calibri" w:cs="Courier New"/>
        </w:rPr>
      </w:pPr>
    </w:p>
    <w:p w:rsidR="00971131" w:rsidRPr="006543C2" w:rsidRDefault="00971131" w:rsidP="003D0816">
      <w:pPr>
        <w:autoSpaceDE w:val="0"/>
        <w:autoSpaceDN w:val="0"/>
        <w:adjustRightInd w:val="0"/>
        <w:spacing w:after="0" w:line="240" w:lineRule="auto"/>
        <w:rPr>
          <w:rFonts w:ascii="Calibri" w:hAnsi="Calibri" w:cs="Courier New"/>
          <w:i/>
        </w:rPr>
      </w:pPr>
      <w:r w:rsidRPr="006543C2">
        <w:rPr>
          <w:rFonts w:ascii="Calibri" w:hAnsi="Calibri" w:cs="Courier New"/>
          <w:i/>
        </w:rPr>
        <w:t>QUESTIONARIO:</w:t>
      </w:r>
    </w:p>
    <w:p w:rsidR="003D0816" w:rsidRPr="006543C2" w:rsidRDefault="003D0816" w:rsidP="003D0816">
      <w:pPr>
        <w:spacing w:after="0" w:line="240" w:lineRule="auto"/>
        <w:rPr>
          <w:rFonts w:ascii="Calibri" w:eastAsia="Times New Roman" w:hAnsi="Calibri" w:cs="Arial"/>
          <w:lang w:eastAsia="it-IT"/>
        </w:rPr>
      </w:pPr>
      <w:r w:rsidRPr="006543C2">
        <w:rPr>
          <w:rFonts w:ascii="Calibri" w:hAnsi="Calibri"/>
          <w:bCs/>
          <w:i/>
        </w:rPr>
        <w:t xml:space="preserve">1. </w:t>
      </w:r>
      <w:r w:rsidRPr="006543C2">
        <w:rPr>
          <w:rFonts w:ascii="Calibri" w:eastAsia="Times New Roman" w:hAnsi="Calibri" w:cs="Arial"/>
          <w:i/>
          <w:lang w:eastAsia="it-IT"/>
        </w:rPr>
        <w:t xml:space="preserve">Ritiene che sia possibile che il senso di potere che emerge nell’atto </w:t>
      </w:r>
      <w:r w:rsidR="00CE729A" w:rsidRPr="006543C2">
        <w:rPr>
          <w:rFonts w:ascii="Calibri" w:eastAsia="Times New Roman" w:hAnsi="Calibri" w:cs="Arial"/>
          <w:i/>
          <w:lang w:eastAsia="it-IT"/>
        </w:rPr>
        <w:t>omicida</w:t>
      </w:r>
      <w:r w:rsidRPr="006543C2">
        <w:rPr>
          <w:rFonts w:ascii="Calibri" w:eastAsia="Times New Roman" w:hAnsi="Calibri" w:cs="Arial"/>
          <w:i/>
          <w:lang w:eastAsia="it-IT"/>
        </w:rPr>
        <w:t xml:space="preserve"> rappresenti un modo per riscattarsi dalla condizione di sottomissione caratterizzante l’età infantile?</w:t>
      </w:r>
      <w:r w:rsidRPr="006543C2">
        <w:rPr>
          <w:rFonts w:ascii="Calibri" w:hAnsi="Calibri"/>
          <w:b/>
        </w:rPr>
        <w:br/>
      </w:r>
      <w:r w:rsidRPr="006543C2">
        <w:rPr>
          <w:rFonts w:ascii="Calibri" w:hAnsi="Calibri"/>
        </w:rPr>
        <w:t>    </w:t>
      </w:r>
      <w:r w:rsidRPr="006543C2">
        <w:rPr>
          <w:rFonts w:ascii="Calibri" w:hAnsi="Calibri"/>
          <w:noProof/>
          <w:lang w:eastAsia="it-IT"/>
        </w:rPr>
        <w:drawing>
          <wp:inline distT="0" distB="0" distL="0" distR="0">
            <wp:extent cx="219075" cy="133350"/>
            <wp:effectExtent l="0" t="0" r="952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 xml:space="preserve">NO </w:t>
      </w:r>
    </w:p>
    <w:p w:rsidR="003D0816" w:rsidRPr="006543C2" w:rsidRDefault="003D0816" w:rsidP="003D0816">
      <w:pPr>
        <w:spacing w:after="0" w:line="240" w:lineRule="auto"/>
        <w:rPr>
          <w:rFonts w:ascii="Calibri" w:eastAsia="Times New Roman" w:hAnsi="Calibri" w:cs="Arial"/>
          <w:lang w:eastAsia="it-IT"/>
        </w:rPr>
      </w:pPr>
    </w:p>
    <w:p w:rsidR="003D0816" w:rsidRPr="006543C2" w:rsidRDefault="003D0816" w:rsidP="003D0816">
      <w:pPr>
        <w:spacing w:after="0" w:line="240" w:lineRule="auto"/>
        <w:jc w:val="both"/>
        <w:rPr>
          <w:rFonts w:ascii="Calibri" w:eastAsia="Times New Roman" w:hAnsi="Calibri" w:cs="Arial"/>
          <w:i/>
          <w:lang w:eastAsia="it-IT"/>
        </w:rPr>
      </w:pPr>
      <w:r w:rsidRPr="006543C2">
        <w:rPr>
          <w:rFonts w:ascii="Calibri" w:eastAsia="Times New Roman" w:hAnsi="Calibri" w:cs="Arial"/>
          <w:i/>
          <w:lang w:eastAsia="it-IT"/>
        </w:rPr>
        <w:t>2. Ritiene che sia possibile che il Serial Killer attraverso l’omicidio voglia ricercare quell’attenzione che non ha avuto da bambino?</w:t>
      </w:r>
    </w:p>
    <w:p w:rsidR="003D0816" w:rsidRPr="006543C2" w:rsidRDefault="003D0816" w:rsidP="003D0816">
      <w:pPr>
        <w:autoSpaceDE w:val="0"/>
        <w:autoSpaceDN w:val="0"/>
        <w:adjustRightInd w:val="0"/>
        <w:spacing w:after="0" w:line="240" w:lineRule="auto"/>
        <w:jc w:val="both"/>
        <w:rPr>
          <w:rFonts w:ascii="Calibri" w:hAnsi="Calibri"/>
        </w:rPr>
      </w:pPr>
      <w:r w:rsidRPr="006543C2">
        <w:rPr>
          <w:rFonts w:ascii="Calibri" w:hAnsi="Calibri"/>
        </w:rPr>
        <w:t xml:space="preserve">    </w:t>
      </w:r>
      <w:r w:rsidRPr="006543C2">
        <w:rPr>
          <w:rFonts w:ascii="Calibri" w:hAnsi="Calibri"/>
          <w:noProof/>
          <w:lang w:eastAsia="it-IT"/>
        </w:rPr>
        <w:drawing>
          <wp:inline distT="0" distB="0" distL="0" distR="0">
            <wp:extent cx="219075" cy="133350"/>
            <wp:effectExtent l="0" t="0" r="9525" b="0"/>
            <wp:docPr id="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NO</w:t>
      </w:r>
    </w:p>
    <w:p w:rsidR="003D0816" w:rsidRPr="006543C2" w:rsidRDefault="003D0816" w:rsidP="003D0816">
      <w:pPr>
        <w:autoSpaceDE w:val="0"/>
        <w:autoSpaceDN w:val="0"/>
        <w:adjustRightInd w:val="0"/>
        <w:spacing w:after="0" w:line="240" w:lineRule="auto"/>
        <w:jc w:val="both"/>
        <w:rPr>
          <w:rFonts w:ascii="Calibri" w:hAnsi="Calibri" w:cs="Courier New"/>
        </w:rPr>
      </w:pPr>
    </w:p>
    <w:p w:rsidR="00971131" w:rsidRPr="006543C2" w:rsidRDefault="003D0816" w:rsidP="00685591">
      <w:pPr>
        <w:autoSpaceDE w:val="0"/>
        <w:autoSpaceDN w:val="0"/>
        <w:adjustRightInd w:val="0"/>
        <w:spacing w:after="0" w:line="240" w:lineRule="auto"/>
        <w:jc w:val="both"/>
        <w:rPr>
          <w:rFonts w:ascii="Calibri" w:eastAsia="Times New Roman" w:hAnsi="Calibri" w:cs="Arial"/>
          <w:i/>
          <w:lang w:eastAsia="it-IT"/>
        </w:rPr>
      </w:pPr>
      <w:r w:rsidRPr="006543C2">
        <w:rPr>
          <w:rFonts w:ascii="Calibri" w:eastAsia="Times New Roman" w:hAnsi="Calibri" w:cs="Arial"/>
          <w:i/>
          <w:lang w:eastAsia="it-IT"/>
        </w:rPr>
        <w:t>3. Ritiene che sia possibile che l’omicidio per il Serial killer rappresenti un modo per ottenere riconoscimenti che non ha mai avuto?</w:t>
      </w:r>
    </w:p>
    <w:p w:rsidR="003D0816" w:rsidRPr="006543C2" w:rsidRDefault="003D0816" w:rsidP="00685591">
      <w:pPr>
        <w:autoSpaceDE w:val="0"/>
        <w:autoSpaceDN w:val="0"/>
        <w:adjustRightInd w:val="0"/>
        <w:spacing w:after="0" w:line="240" w:lineRule="auto"/>
        <w:jc w:val="both"/>
        <w:rPr>
          <w:rFonts w:ascii="Calibri" w:eastAsia="Times New Roman" w:hAnsi="Calibri" w:cs="Arial"/>
          <w:b/>
          <w:lang w:eastAsia="it-IT"/>
        </w:rPr>
      </w:pPr>
      <w:r w:rsidRPr="006543C2">
        <w:rPr>
          <w:rFonts w:ascii="Calibri" w:hAnsi="Calibri"/>
        </w:rPr>
        <w:t xml:space="preserve">    </w:t>
      </w:r>
      <w:r w:rsidRPr="006543C2">
        <w:rPr>
          <w:rFonts w:ascii="Calibri" w:hAnsi="Calibri"/>
          <w:noProof/>
          <w:lang w:eastAsia="it-IT"/>
        </w:rPr>
        <w:drawing>
          <wp:inline distT="0" distB="0" distL="0" distR="0">
            <wp:extent cx="219075" cy="133350"/>
            <wp:effectExtent l="0" t="0" r="9525" b="0"/>
            <wp:docPr id="4"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7"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NO</w:t>
      </w:r>
    </w:p>
    <w:p w:rsidR="003D0816" w:rsidRPr="006543C2" w:rsidRDefault="003D0816" w:rsidP="00685591">
      <w:pPr>
        <w:autoSpaceDE w:val="0"/>
        <w:autoSpaceDN w:val="0"/>
        <w:adjustRightInd w:val="0"/>
        <w:spacing w:after="0" w:line="240" w:lineRule="auto"/>
        <w:jc w:val="both"/>
        <w:rPr>
          <w:rFonts w:ascii="Calibri" w:eastAsia="TimesNewRomanPSMT" w:hAnsi="Calibri" w:cs="TimesNewRomanPSMT"/>
          <w:b/>
        </w:rPr>
      </w:pPr>
    </w:p>
    <w:p w:rsidR="003D0816" w:rsidRPr="006543C2" w:rsidRDefault="00CE729A" w:rsidP="003D0816">
      <w:pPr>
        <w:spacing w:after="0" w:line="240" w:lineRule="auto"/>
        <w:jc w:val="both"/>
        <w:rPr>
          <w:rFonts w:ascii="Calibri" w:eastAsia="Times New Roman" w:hAnsi="Calibri" w:cs="Arial"/>
          <w:i/>
          <w:lang w:eastAsia="it-IT"/>
        </w:rPr>
      </w:pPr>
      <w:r w:rsidRPr="006543C2">
        <w:rPr>
          <w:rFonts w:ascii="Calibri" w:eastAsia="Times New Roman" w:hAnsi="Calibri" w:cs="Arial"/>
          <w:i/>
          <w:lang w:eastAsia="it-IT"/>
        </w:rPr>
        <w:t xml:space="preserve">4. </w:t>
      </w:r>
      <w:r w:rsidR="003D0816" w:rsidRPr="006543C2">
        <w:rPr>
          <w:rFonts w:ascii="Calibri" w:eastAsia="Times New Roman" w:hAnsi="Calibri" w:cs="Arial"/>
          <w:i/>
          <w:lang w:eastAsia="it-IT"/>
        </w:rPr>
        <w:t>Le violenze fisiche in età infantile possono rientrare tra le cause influenzanti l’insorgere di comportamenti omicidi in età adulta?</w:t>
      </w:r>
    </w:p>
    <w:p w:rsidR="003D0816" w:rsidRPr="006543C2" w:rsidRDefault="003D0816" w:rsidP="003D0816">
      <w:pPr>
        <w:spacing w:after="0" w:line="240" w:lineRule="auto"/>
        <w:jc w:val="both"/>
        <w:rPr>
          <w:rFonts w:ascii="Calibri" w:eastAsia="Times New Roman" w:hAnsi="Calibri" w:cs="Arial"/>
          <w:lang w:eastAsia="it-IT"/>
        </w:rPr>
      </w:pPr>
      <w:r w:rsidRPr="006543C2">
        <w:rPr>
          <w:rFonts w:ascii="Calibri" w:hAnsi="Calibri"/>
        </w:rPr>
        <w:t xml:space="preserve">    </w:t>
      </w:r>
      <w:r w:rsidRPr="006543C2">
        <w:rPr>
          <w:rFonts w:ascii="Calibri" w:hAnsi="Calibri"/>
          <w:noProof/>
          <w:lang w:eastAsia="it-IT"/>
        </w:rPr>
        <w:drawing>
          <wp:inline distT="0" distB="0" distL="0" distR="0">
            <wp:extent cx="219075" cy="133350"/>
            <wp:effectExtent l="0" t="0" r="9525" b="0"/>
            <wp:docPr id="8"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9"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NO</w:t>
      </w:r>
    </w:p>
    <w:p w:rsidR="003D0816" w:rsidRPr="006543C2" w:rsidRDefault="003D0816" w:rsidP="003D0816">
      <w:pPr>
        <w:spacing w:after="0" w:line="240" w:lineRule="auto"/>
        <w:jc w:val="both"/>
        <w:rPr>
          <w:rFonts w:ascii="Calibri" w:eastAsia="Times New Roman" w:hAnsi="Calibri" w:cs="Arial"/>
          <w:lang w:eastAsia="it-IT"/>
        </w:rPr>
      </w:pPr>
    </w:p>
    <w:p w:rsidR="003D0816" w:rsidRPr="006543C2" w:rsidRDefault="00CE729A" w:rsidP="003D0816">
      <w:pPr>
        <w:spacing w:after="0" w:line="240" w:lineRule="auto"/>
        <w:jc w:val="both"/>
        <w:rPr>
          <w:rFonts w:ascii="Calibri" w:eastAsia="Times New Roman" w:hAnsi="Calibri" w:cs="Arial"/>
          <w:i/>
          <w:lang w:eastAsia="it-IT"/>
        </w:rPr>
      </w:pPr>
      <w:r w:rsidRPr="006543C2">
        <w:rPr>
          <w:rFonts w:ascii="Calibri" w:eastAsia="Times New Roman" w:hAnsi="Calibri" w:cs="Arial"/>
          <w:i/>
          <w:lang w:eastAsia="it-IT"/>
        </w:rPr>
        <w:t xml:space="preserve">5. </w:t>
      </w:r>
      <w:r w:rsidR="003D0816" w:rsidRPr="006543C2">
        <w:rPr>
          <w:rFonts w:ascii="Calibri" w:eastAsia="Times New Roman" w:hAnsi="Calibri" w:cs="Arial"/>
          <w:i/>
          <w:lang w:eastAsia="it-IT"/>
        </w:rPr>
        <w:t>Le violenze psicologiche e/o sessuali in età infantile possono rientrare tra le cause influenzanti l’insorgere di comportamenti omicidi in età adulta?</w:t>
      </w:r>
    </w:p>
    <w:p w:rsidR="003D0816" w:rsidRPr="006543C2" w:rsidRDefault="003D0816" w:rsidP="003D0816">
      <w:pPr>
        <w:spacing w:after="0" w:line="240" w:lineRule="auto"/>
        <w:jc w:val="both"/>
        <w:rPr>
          <w:rFonts w:ascii="Calibri" w:hAnsi="Calibri"/>
        </w:rPr>
      </w:pPr>
      <w:r w:rsidRPr="006543C2">
        <w:rPr>
          <w:rFonts w:ascii="Calibri" w:hAnsi="Calibri"/>
        </w:rPr>
        <w:t xml:space="preserve">    </w:t>
      </w:r>
      <w:r w:rsidRPr="006543C2">
        <w:rPr>
          <w:rFonts w:ascii="Calibri" w:hAnsi="Calibri"/>
          <w:noProof/>
          <w:lang w:eastAsia="it-IT"/>
        </w:rPr>
        <w:drawing>
          <wp:inline distT="0" distB="0" distL="0" distR="0">
            <wp:extent cx="219075" cy="133350"/>
            <wp:effectExtent l="0" t="0" r="9525" b="0"/>
            <wp:docPr id="1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1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NO</w:t>
      </w:r>
    </w:p>
    <w:p w:rsidR="003D0816" w:rsidRPr="006543C2" w:rsidRDefault="003D0816" w:rsidP="003D0816">
      <w:pPr>
        <w:spacing w:after="0" w:line="240" w:lineRule="auto"/>
        <w:jc w:val="both"/>
        <w:rPr>
          <w:rFonts w:ascii="Calibri" w:eastAsia="Times New Roman" w:hAnsi="Calibri" w:cs="Arial"/>
          <w:lang w:eastAsia="it-IT"/>
        </w:rPr>
      </w:pPr>
    </w:p>
    <w:p w:rsidR="003D0816" w:rsidRPr="006543C2" w:rsidRDefault="00CE729A" w:rsidP="003D0816">
      <w:pPr>
        <w:spacing w:after="0" w:line="240" w:lineRule="auto"/>
        <w:jc w:val="both"/>
        <w:rPr>
          <w:rFonts w:ascii="Calibri" w:eastAsia="Times New Roman" w:hAnsi="Calibri" w:cs="Arial"/>
          <w:i/>
          <w:lang w:eastAsia="it-IT"/>
        </w:rPr>
      </w:pPr>
      <w:r w:rsidRPr="006543C2">
        <w:rPr>
          <w:rFonts w:ascii="Calibri" w:eastAsia="Times New Roman" w:hAnsi="Calibri" w:cs="Arial"/>
          <w:i/>
          <w:lang w:eastAsia="it-IT"/>
        </w:rPr>
        <w:t xml:space="preserve">6. </w:t>
      </w:r>
      <w:r w:rsidR="003D0816" w:rsidRPr="006543C2">
        <w:rPr>
          <w:rFonts w:ascii="Calibri" w:eastAsia="Times New Roman" w:hAnsi="Calibri" w:cs="Arial"/>
          <w:i/>
          <w:lang w:eastAsia="it-IT"/>
        </w:rPr>
        <w:t>La condizione di orfano di uno o entrambi i genitori può rientrare tra le cause influenzanti l’insorgere di comportamenti omicidi in età adulta?</w:t>
      </w:r>
    </w:p>
    <w:p w:rsidR="003D0816" w:rsidRPr="006543C2" w:rsidRDefault="003D0816" w:rsidP="003D0816">
      <w:pPr>
        <w:spacing w:after="0" w:line="240" w:lineRule="auto"/>
        <w:jc w:val="both"/>
        <w:rPr>
          <w:rFonts w:ascii="Calibri" w:eastAsia="Times New Roman" w:hAnsi="Calibri" w:cs="Arial"/>
          <w:lang w:eastAsia="it-IT"/>
        </w:rPr>
      </w:pPr>
      <w:r w:rsidRPr="006543C2">
        <w:rPr>
          <w:rFonts w:ascii="Calibri" w:hAnsi="Calibri"/>
        </w:rPr>
        <w:t xml:space="preserve">    </w:t>
      </w:r>
      <w:r w:rsidRPr="006543C2">
        <w:rPr>
          <w:rFonts w:ascii="Calibri" w:hAnsi="Calibri"/>
          <w:noProof/>
          <w:lang w:eastAsia="it-IT"/>
        </w:rPr>
        <w:drawing>
          <wp:inline distT="0" distB="0" distL="0" distR="0">
            <wp:extent cx="219075" cy="133350"/>
            <wp:effectExtent l="0" t="0" r="9525" b="0"/>
            <wp:docPr id="1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NO</w:t>
      </w:r>
    </w:p>
    <w:p w:rsidR="003D0816" w:rsidRPr="006543C2" w:rsidRDefault="003D0816" w:rsidP="003D0816">
      <w:pPr>
        <w:spacing w:after="0" w:line="240" w:lineRule="auto"/>
        <w:jc w:val="both"/>
        <w:rPr>
          <w:rFonts w:ascii="Calibri" w:eastAsia="Times New Roman" w:hAnsi="Calibri" w:cs="Arial"/>
          <w:lang w:eastAsia="it-IT"/>
        </w:rPr>
      </w:pPr>
    </w:p>
    <w:p w:rsidR="003D0816" w:rsidRPr="006543C2" w:rsidRDefault="00CE729A" w:rsidP="003D0816">
      <w:pPr>
        <w:spacing w:after="0" w:line="240" w:lineRule="auto"/>
        <w:jc w:val="both"/>
        <w:rPr>
          <w:rFonts w:ascii="Calibri" w:eastAsia="Times New Roman" w:hAnsi="Calibri" w:cs="Arial"/>
          <w:i/>
          <w:lang w:eastAsia="it-IT"/>
        </w:rPr>
      </w:pPr>
      <w:r w:rsidRPr="006543C2">
        <w:rPr>
          <w:rFonts w:ascii="Calibri" w:eastAsia="Times New Roman" w:hAnsi="Calibri" w:cs="Arial"/>
          <w:i/>
          <w:lang w:eastAsia="it-IT"/>
        </w:rPr>
        <w:t xml:space="preserve">7. </w:t>
      </w:r>
      <w:r w:rsidR="003D0816" w:rsidRPr="006543C2">
        <w:rPr>
          <w:rFonts w:ascii="Calibri" w:eastAsia="Times New Roman" w:hAnsi="Calibri" w:cs="Arial"/>
          <w:i/>
          <w:lang w:eastAsia="it-IT"/>
        </w:rPr>
        <w:t>La condizione di figlio illegittimo può rientrare tra le cause influenzanti l’insorgere di comportamenti omicidi in età adulta?</w:t>
      </w:r>
    </w:p>
    <w:p w:rsidR="003D0816" w:rsidRPr="006543C2" w:rsidRDefault="003D0816" w:rsidP="003D0816">
      <w:pPr>
        <w:spacing w:after="0" w:line="240" w:lineRule="auto"/>
        <w:jc w:val="both"/>
        <w:rPr>
          <w:rFonts w:ascii="Calibri" w:eastAsia="Times New Roman" w:hAnsi="Calibri" w:cs="Arial"/>
          <w:lang w:eastAsia="it-IT"/>
        </w:rPr>
      </w:pPr>
      <w:r w:rsidRPr="006543C2">
        <w:rPr>
          <w:rFonts w:ascii="Calibri" w:hAnsi="Calibri"/>
        </w:rPr>
        <w:t xml:space="preserve">     </w:t>
      </w:r>
      <w:r w:rsidRPr="006543C2">
        <w:rPr>
          <w:rFonts w:ascii="Calibri" w:hAnsi="Calibri"/>
          <w:noProof/>
          <w:lang w:eastAsia="it-IT"/>
        </w:rPr>
        <w:drawing>
          <wp:inline distT="0" distB="0" distL="0" distR="0">
            <wp:extent cx="219075" cy="133350"/>
            <wp:effectExtent l="0" t="0" r="9525" b="0"/>
            <wp:docPr id="14"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15"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NO</w:t>
      </w:r>
    </w:p>
    <w:p w:rsidR="003D0816" w:rsidRPr="006543C2" w:rsidRDefault="003D0816" w:rsidP="003D0816">
      <w:pPr>
        <w:spacing w:after="0" w:line="240" w:lineRule="auto"/>
        <w:jc w:val="both"/>
        <w:rPr>
          <w:rFonts w:ascii="Calibri" w:eastAsia="Times New Roman" w:hAnsi="Calibri" w:cs="Arial"/>
          <w:lang w:eastAsia="it-IT"/>
        </w:rPr>
      </w:pPr>
    </w:p>
    <w:p w:rsidR="003D0816" w:rsidRPr="006543C2" w:rsidRDefault="00CE729A" w:rsidP="003D0816">
      <w:pPr>
        <w:spacing w:after="0" w:line="240" w:lineRule="auto"/>
        <w:jc w:val="both"/>
        <w:rPr>
          <w:rFonts w:ascii="Calibri" w:eastAsia="Times New Roman" w:hAnsi="Calibri" w:cs="Arial"/>
          <w:i/>
          <w:lang w:eastAsia="it-IT"/>
        </w:rPr>
      </w:pPr>
      <w:r w:rsidRPr="006543C2">
        <w:rPr>
          <w:rFonts w:ascii="Calibri" w:eastAsia="Times New Roman" w:hAnsi="Calibri" w:cs="Arial"/>
          <w:i/>
          <w:lang w:eastAsia="it-IT"/>
        </w:rPr>
        <w:t xml:space="preserve">8. </w:t>
      </w:r>
      <w:r w:rsidR="003D0816" w:rsidRPr="006543C2">
        <w:rPr>
          <w:rFonts w:ascii="Calibri" w:eastAsia="Times New Roman" w:hAnsi="Calibri" w:cs="Arial"/>
          <w:i/>
          <w:lang w:eastAsia="it-IT"/>
        </w:rPr>
        <w:t>Un soggetto che non ha avuto in età infantile cure genitoriali adeguate sarà più incline a commettere atti criminali?</w:t>
      </w:r>
    </w:p>
    <w:p w:rsidR="003D0816" w:rsidRPr="006543C2" w:rsidRDefault="003D0816" w:rsidP="003D0816">
      <w:pPr>
        <w:autoSpaceDE w:val="0"/>
        <w:autoSpaceDN w:val="0"/>
        <w:adjustRightInd w:val="0"/>
        <w:spacing w:after="0" w:line="240" w:lineRule="auto"/>
        <w:jc w:val="both"/>
        <w:rPr>
          <w:rFonts w:ascii="Calibri" w:hAnsi="Calibri"/>
        </w:rPr>
      </w:pPr>
      <w:r w:rsidRPr="006543C2">
        <w:rPr>
          <w:rFonts w:ascii="Calibri" w:hAnsi="Calibri"/>
        </w:rPr>
        <w:t xml:space="preserve">     </w:t>
      </w:r>
      <w:r w:rsidRPr="006543C2">
        <w:rPr>
          <w:rFonts w:ascii="Calibri" w:hAnsi="Calibri"/>
          <w:noProof/>
          <w:lang w:eastAsia="it-IT"/>
        </w:rPr>
        <w:drawing>
          <wp:inline distT="0" distB="0" distL="0" distR="0">
            <wp:extent cx="219075" cy="133350"/>
            <wp:effectExtent l="0" t="0" r="9525" b="0"/>
            <wp:docPr id="16"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17"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NO</w:t>
      </w:r>
    </w:p>
    <w:p w:rsidR="00CE729A" w:rsidRPr="006543C2" w:rsidRDefault="00CE729A" w:rsidP="003D0816">
      <w:pPr>
        <w:autoSpaceDE w:val="0"/>
        <w:autoSpaceDN w:val="0"/>
        <w:adjustRightInd w:val="0"/>
        <w:spacing w:after="0" w:line="240" w:lineRule="auto"/>
        <w:jc w:val="both"/>
        <w:rPr>
          <w:rFonts w:ascii="Calibri" w:hAnsi="Calibri"/>
        </w:rPr>
      </w:pPr>
    </w:p>
    <w:p w:rsidR="00CE729A" w:rsidRPr="006543C2" w:rsidRDefault="00CE729A" w:rsidP="00CE729A">
      <w:pPr>
        <w:spacing w:after="0" w:line="240" w:lineRule="auto"/>
        <w:jc w:val="both"/>
        <w:rPr>
          <w:rFonts w:ascii="Calibri" w:eastAsia="Times New Roman" w:hAnsi="Calibri" w:cs="Arial"/>
          <w:i/>
          <w:lang w:eastAsia="it-IT"/>
        </w:rPr>
      </w:pPr>
      <w:r w:rsidRPr="006543C2">
        <w:rPr>
          <w:rFonts w:ascii="Calibri" w:eastAsia="Times New Roman" w:hAnsi="Calibri" w:cs="Arial"/>
          <w:i/>
          <w:lang w:eastAsia="it-IT"/>
        </w:rPr>
        <w:lastRenderedPageBreak/>
        <w:t>9. Un soggetto che ha vissuto in età infantile una situazione familiare instabile sarà più incline a commettere atti criminali?</w:t>
      </w:r>
    </w:p>
    <w:p w:rsidR="00CE729A" w:rsidRPr="006543C2" w:rsidRDefault="00CE729A" w:rsidP="003D0816">
      <w:pPr>
        <w:autoSpaceDE w:val="0"/>
        <w:autoSpaceDN w:val="0"/>
        <w:adjustRightInd w:val="0"/>
        <w:spacing w:after="0" w:line="240" w:lineRule="auto"/>
        <w:jc w:val="both"/>
        <w:rPr>
          <w:rFonts w:ascii="Calibri" w:hAnsi="Calibri"/>
        </w:rPr>
      </w:pPr>
      <w:r w:rsidRPr="006543C2">
        <w:rPr>
          <w:rFonts w:ascii="Calibri" w:hAnsi="Calibri"/>
        </w:rPr>
        <w:t xml:space="preserve">     </w:t>
      </w:r>
      <w:r w:rsidRPr="006543C2">
        <w:rPr>
          <w:rFonts w:ascii="Calibri" w:hAnsi="Calibri"/>
          <w:noProof/>
          <w:lang w:eastAsia="it-IT"/>
        </w:rPr>
        <w:drawing>
          <wp:inline distT="0" distB="0" distL="0" distR="0">
            <wp:extent cx="219075" cy="133350"/>
            <wp:effectExtent l="0" t="0" r="9525" b="0"/>
            <wp:docPr id="2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2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NO</w:t>
      </w:r>
    </w:p>
    <w:p w:rsidR="003D0816" w:rsidRPr="006543C2" w:rsidRDefault="003D0816" w:rsidP="003D0816">
      <w:pPr>
        <w:autoSpaceDE w:val="0"/>
        <w:autoSpaceDN w:val="0"/>
        <w:adjustRightInd w:val="0"/>
        <w:spacing w:after="0" w:line="240" w:lineRule="auto"/>
        <w:jc w:val="both"/>
        <w:rPr>
          <w:rFonts w:ascii="Calibri" w:eastAsia="Times New Roman" w:hAnsi="Calibri" w:cs="Arial"/>
          <w:lang w:eastAsia="it-IT"/>
        </w:rPr>
      </w:pPr>
    </w:p>
    <w:p w:rsidR="003D0816" w:rsidRPr="006543C2" w:rsidRDefault="00CE729A" w:rsidP="003D0816">
      <w:pPr>
        <w:autoSpaceDE w:val="0"/>
        <w:autoSpaceDN w:val="0"/>
        <w:adjustRightInd w:val="0"/>
        <w:spacing w:after="0" w:line="240" w:lineRule="auto"/>
        <w:jc w:val="both"/>
        <w:rPr>
          <w:rFonts w:ascii="Calibri" w:eastAsia="Times New Roman" w:hAnsi="Calibri" w:cs="Arial"/>
          <w:i/>
          <w:lang w:eastAsia="it-IT"/>
        </w:rPr>
      </w:pPr>
      <w:r w:rsidRPr="006543C2">
        <w:rPr>
          <w:rFonts w:ascii="Calibri" w:eastAsia="Times New Roman" w:hAnsi="Calibri" w:cs="Arial"/>
          <w:i/>
          <w:lang w:eastAsia="it-IT"/>
        </w:rPr>
        <w:t xml:space="preserve">10. </w:t>
      </w:r>
      <w:r w:rsidR="003D0816" w:rsidRPr="006543C2">
        <w:rPr>
          <w:rFonts w:ascii="Calibri" w:eastAsia="Times New Roman" w:hAnsi="Calibri" w:cs="Arial"/>
          <w:i/>
          <w:lang w:eastAsia="it-IT"/>
        </w:rPr>
        <w:t>Un soggetto che vive in uno stato di povertà sarà più incline a commettere atti criminali?</w:t>
      </w:r>
    </w:p>
    <w:p w:rsidR="003D0816" w:rsidRPr="006543C2" w:rsidRDefault="003D0816" w:rsidP="003D0816">
      <w:pPr>
        <w:autoSpaceDE w:val="0"/>
        <w:autoSpaceDN w:val="0"/>
        <w:adjustRightInd w:val="0"/>
        <w:spacing w:after="0" w:line="240" w:lineRule="auto"/>
        <w:jc w:val="both"/>
        <w:rPr>
          <w:rFonts w:ascii="Calibri" w:eastAsia="Times New Roman" w:hAnsi="Calibri" w:cs="Arial"/>
          <w:lang w:eastAsia="it-IT"/>
        </w:rPr>
      </w:pPr>
      <w:r w:rsidRPr="006543C2">
        <w:rPr>
          <w:rFonts w:ascii="Calibri" w:hAnsi="Calibri"/>
        </w:rPr>
        <w:t xml:space="preserve">    </w:t>
      </w:r>
      <w:r w:rsidRPr="006543C2">
        <w:rPr>
          <w:rFonts w:ascii="Calibri" w:hAnsi="Calibri"/>
          <w:noProof/>
          <w:lang w:eastAsia="it-IT"/>
        </w:rPr>
        <w:drawing>
          <wp:inline distT="0" distB="0" distL="0" distR="0">
            <wp:extent cx="219075" cy="133350"/>
            <wp:effectExtent l="0" t="0" r="9525" b="0"/>
            <wp:docPr id="18"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SI</w:t>
      </w:r>
      <w:r w:rsidRPr="006543C2">
        <w:rPr>
          <w:rFonts w:ascii="Calibri" w:hAnsi="Calibri"/>
        </w:rPr>
        <w:br/>
        <w:t>    </w:t>
      </w:r>
      <w:r w:rsidRPr="006543C2">
        <w:rPr>
          <w:rFonts w:ascii="Calibri" w:hAnsi="Calibri"/>
          <w:noProof/>
          <w:lang w:eastAsia="it-IT"/>
        </w:rPr>
        <w:drawing>
          <wp:inline distT="0" distB="0" distL="0" distR="0">
            <wp:extent cx="219075" cy="133350"/>
            <wp:effectExtent l="0" t="0" r="9525" b="0"/>
            <wp:docPr id="19"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33350"/>
                    </a:xfrm>
                    <a:prstGeom prst="rect">
                      <a:avLst/>
                    </a:prstGeom>
                    <a:noFill/>
                    <a:ln>
                      <a:noFill/>
                    </a:ln>
                  </pic:spPr>
                </pic:pic>
              </a:graphicData>
            </a:graphic>
          </wp:inline>
        </w:drawing>
      </w:r>
      <w:r w:rsidRPr="006543C2">
        <w:rPr>
          <w:rFonts w:ascii="Calibri" w:hAnsi="Calibri"/>
        </w:rPr>
        <w:t>NO</w:t>
      </w:r>
    </w:p>
    <w:p w:rsidR="003D0816" w:rsidRPr="006543C2" w:rsidRDefault="003D0816" w:rsidP="003D0816">
      <w:pPr>
        <w:autoSpaceDE w:val="0"/>
        <w:autoSpaceDN w:val="0"/>
        <w:adjustRightInd w:val="0"/>
        <w:spacing w:after="0" w:line="240" w:lineRule="auto"/>
        <w:jc w:val="both"/>
        <w:rPr>
          <w:rFonts w:ascii="Calibri" w:eastAsia="TimesNewRomanPSMT" w:hAnsi="Calibri" w:cs="TimesNewRomanPSMT"/>
          <w:b/>
        </w:rPr>
      </w:pPr>
    </w:p>
    <w:p w:rsidR="003D0816" w:rsidRPr="006543C2" w:rsidRDefault="003D0816" w:rsidP="003D0816">
      <w:pPr>
        <w:autoSpaceDE w:val="0"/>
        <w:autoSpaceDN w:val="0"/>
        <w:adjustRightInd w:val="0"/>
        <w:spacing w:after="0" w:line="240" w:lineRule="auto"/>
        <w:jc w:val="both"/>
        <w:rPr>
          <w:rFonts w:ascii="Calibri" w:eastAsia="TimesNewRomanPSMT" w:hAnsi="Calibri" w:cs="TimesNewRomanPSMT"/>
          <w:b/>
        </w:rPr>
      </w:pPr>
    </w:p>
    <w:p w:rsidR="003C73CF" w:rsidRPr="006543C2" w:rsidRDefault="003C73CF" w:rsidP="00685591">
      <w:pPr>
        <w:autoSpaceDE w:val="0"/>
        <w:autoSpaceDN w:val="0"/>
        <w:adjustRightInd w:val="0"/>
        <w:spacing w:after="0" w:line="240" w:lineRule="auto"/>
        <w:jc w:val="both"/>
        <w:rPr>
          <w:rFonts w:ascii="Calibri" w:eastAsia="TimesNewRomanPSMT" w:hAnsi="Calibri" w:cs="TimesNewRomanPSMT"/>
          <w:b/>
          <w:sz w:val="24"/>
          <w:szCs w:val="24"/>
        </w:rPr>
      </w:pPr>
      <w:r w:rsidRPr="006543C2">
        <w:rPr>
          <w:rFonts w:ascii="Calibri" w:eastAsia="TimesNewRomanPSMT" w:hAnsi="Calibri" w:cs="TimesNewRomanPSMT"/>
          <w:b/>
          <w:sz w:val="24"/>
          <w:szCs w:val="24"/>
        </w:rPr>
        <w:t xml:space="preserve">11. </w:t>
      </w:r>
      <w:r w:rsidR="005476AC">
        <w:rPr>
          <w:rFonts w:ascii="Calibri" w:eastAsia="TimesNewRomanPSMT" w:hAnsi="Calibri" w:cs="TimesNewRomanPSMT"/>
          <w:b/>
          <w:sz w:val="24"/>
          <w:szCs w:val="24"/>
        </w:rPr>
        <w:t xml:space="preserve">PIANO </w:t>
      </w:r>
      <w:proofErr w:type="spellStart"/>
      <w:r w:rsidR="005476AC">
        <w:rPr>
          <w:rFonts w:ascii="Calibri" w:eastAsia="TimesNewRomanPSMT" w:hAnsi="Calibri" w:cs="TimesNewRomanPSMT"/>
          <w:b/>
          <w:sz w:val="24"/>
          <w:szCs w:val="24"/>
        </w:rPr>
        <w:t>DI</w:t>
      </w:r>
      <w:proofErr w:type="spellEnd"/>
      <w:r w:rsidR="005476AC">
        <w:rPr>
          <w:rFonts w:ascii="Calibri" w:eastAsia="TimesNewRomanPSMT" w:hAnsi="Calibri" w:cs="TimesNewRomanPSMT"/>
          <w:b/>
          <w:sz w:val="24"/>
          <w:szCs w:val="24"/>
        </w:rPr>
        <w:t xml:space="preserve"> RACCOLTA DEI DATI</w:t>
      </w:r>
      <w:r w:rsidR="00971131" w:rsidRPr="006543C2">
        <w:rPr>
          <w:rFonts w:ascii="Calibri" w:eastAsia="TimesNewRomanPSMT" w:hAnsi="Calibri" w:cs="TimesNewRomanPSMT"/>
          <w:b/>
          <w:sz w:val="24"/>
          <w:szCs w:val="24"/>
        </w:rPr>
        <w:t>:</w:t>
      </w:r>
    </w:p>
    <w:p w:rsidR="006543C2" w:rsidRPr="005476AC" w:rsidRDefault="005476AC" w:rsidP="00685591">
      <w:pPr>
        <w:autoSpaceDE w:val="0"/>
        <w:autoSpaceDN w:val="0"/>
        <w:adjustRightInd w:val="0"/>
        <w:spacing w:after="0" w:line="240" w:lineRule="auto"/>
        <w:jc w:val="both"/>
        <w:rPr>
          <w:rFonts w:ascii="Calibri" w:eastAsia="TimesNewRomanPSMT" w:hAnsi="Calibri" w:cs="TimesNewRomanPSMT"/>
        </w:rPr>
      </w:pPr>
      <w:r w:rsidRPr="005476AC">
        <w:rPr>
          <w:rFonts w:ascii="Calibri" w:eastAsia="TimesNewRomanPSMT" w:hAnsi="Calibri" w:cs="TimesNewRomanPSMT"/>
        </w:rPr>
        <w:t xml:space="preserve">Attraverso una mia collega di corso sono venuta a conoscenza di due equipe di psicologi, psichiatri ed educatori che lavorano in due comunità per minori specializzate in analisi e cura del comportamento deviante. Mi sono presentata presso entrambe le comunità, ho parlato con un membro </w:t>
      </w:r>
      <w:r>
        <w:rPr>
          <w:rFonts w:ascii="Calibri" w:eastAsia="TimesNewRomanPSMT" w:hAnsi="Calibri" w:cs="TimesNewRomanPSMT"/>
        </w:rPr>
        <w:t xml:space="preserve">dello staff e gli ho spiegato che stavo conducendo una ricerca </w:t>
      </w:r>
      <w:r w:rsidR="00936EF2">
        <w:rPr>
          <w:rFonts w:ascii="Calibri" w:eastAsia="TimesNewRomanPSMT" w:hAnsi="Calibri" w:cs="TimesNewRomanPSMT"/>
        </w:rPr>
        <w:t xml:space="preserve">per il mio corso di studi presso l’Università di Scienze Dell’Educazione </w:t>
      </w:r>
      <w:r>
        <w:rPr>
          <w:rFonts w:ascii="Calibri" w:eastAsia="TimesNewRomanPSMT" w:hAnsi="Calibri" w:cs="TimesNewRomanPSMT"/>
        </w:rPr>
        <w:t xml:space="preserve">e che avevo </w:t>
      </w:r>
      <w:r w:rsidR="00936EF2">
        <w:rPr>
          <w:rFonts w:ascii="Calibri" w:eastAsia="TimesNewRomanPSMT" w:hAnsi="Calibri" w:cs="TimesNewRomanPSMT"/>
        </w:rPr>
        <w:t>necessità di incontrare l’equipe di terapisti per un questionario che avrei dovuto somministrare loro. Ho</w:t>
      </w:r>
      <w:r w:rsidRPr="005476AC">
        <w:rPr>
          <w:rFonts w:ascii="Calibri" w:eastAsia="TimesNewRomanPSMT" w:hAnsi="Calibri" w:cs="TimesNewRomanPSMT"/>
        </w:rPr>
        <w:t xml:space="preserve"> lasciato il mio num</w:t>
      </w:r>
      <w:r w:rsidR="00936EF2">
        <w:rPr>
          <w:rFonts w:ascii="Calibri" w:eastAsia="TimesNewRomanPSMT" w:hAnsi="Calibri" w:cs="TimesNewRomanPSMT"/>
        </w:rPr>
        <w:t>ero  e ho aspettato di essere ri</w:t>
      </w:r>
      <w:r w:rsidRPr="005476AC">
        <w:rPr>
          <w:rFonts w:ascii="Calibri" w:eastAsia="TimesNewRomanPSMT" w:hAnsi="Calibri" w:cs="TimesNewRomanPSMT"/>
        </w:rPr>
        <w:t>contattata. Dopo un paio di giorni</w:t>
      </w:r>
      <w:r w:rsidR="00936EF2">
        <w:rPr>
          <w:rFonts w:ascii="Calibri" w:eastAsia="TimesNewRomanPSMT" w:hAnsi="Calibri" w:cs="TimesNewRomanPSMT"/>
        </w:rPr>
        <w:t xml:space="preserve"> mi ha contattato il capo dello staff e mi ha comunicato la data dell’incontro con l’equipe. Una volta informato al gruppo del tema della mia ricerca e dell’obiettivo ho distribuito i questionari</w:t>
      </w:r>
      <w:r w:rsidR="00D83E80">
        <w:rPr>
          <w:rFonts w:ascii="Calibri" w:eastAsia="TimesNewRomanPSMT" w:hAnsi="Calibri" w:cs="TimesNewRomanPSMT"/>
        </w:rPr>
        <w:t>.</w:t>
      </w:r>
    </w:p>
    <w:p w:rsidR="006543C2" w:rsidRPr="006543C2" w:rsidRDefault="006543C2" w:rsidP="00685591">
      <w:pPr>
        <w:autoSpaceDE w:val="0"/>
        <w:autoSpaceDN w:val="0"/>
        <w:adjustRightInd w:val="0"/>
        <w:spacing w:after="0" w:line="240" w:lineRule="auto"/>
        <w:jc w:val="both"/>
        <w:rPr>
          <w:rFonts w:ascii="Calibri" w:eastAsia="TimesNewRomanPSMT" w:hAnsi="Calibri" w:cs="TimesNewRomanPSMT"/>
          <w:sz w:val="24"/>
          <w:szCs w:val="24"/>
        </w:rPr>
      </w:pPr>
    </w:p>
    <w:p w:rsidR="003C73CF" w:rsidRPr="006543C2" w:rsidRDefault="003C73CF" w:rsidP="00685591">
      <w:pPr>
        <w:autoSpaceDE w:val="0"/>
        <w:autoSpaceDN w:val="0"/>
        <w:adjustRightInd w:val="0"/>
        <w:spacing w:after="0" w:line="240" w:lineRule="auto"/>
        <w:jc w:val="both"/>
        <w:rPr>
          <w:rFonts w:ascii="Calibri" w:eastAsia="TimesNewRomanPSMT" w:hAnsi="Calibri" w:cs="TimesNewRomanPSMT"/>
          <w:b/>
          <w:sz w:val="24"/>
          <w:szCs w:val="24"/>
        </w:rPr>
      </w:pPr>
      <w:r w:rsidRPr="006543C2">
        <w:rPr>
          <w:rFonts w:ascii="Calibri" w:eastAsia="TimesNewRomanPSMT" w:hAnsi="Calibri" w:cs="TimesNewRomanPSMT"/>
          <w:b/>
          <w:sz w:val="24"/>
          <w:szCs w:val="24"/>
        </w:rPr>
        <w:t xml:space="preserve">12. </w:t>
      </w:r>
      <w:r w:rsidR="00D83E80">
        <w:rPr>
          <w:rFonts w:ascii="Calibri" w:eastAsia="TimesNewRomanPSMT" w:hAnsi="Calibri" w:cs="TimesNewRomanPSMT"/>
          <w:b/>
          <w:sz w:val="24"/>
          <w:szCs w:val="24"/>
        </w:rPr>
        <w:t xml:space="preserve">TECNICHE </w:t>
      </w:r>
      <w:proofErr w:type="spellStart"/>
      <w:r w:rsidR="00D83E80">
        <w:rPr>
          <w:rFonts w:ascii="Calibri" w:eastAsia="TimesNewRomanPSMT" w:hAnsi="Calibri" w:cs="TimesNewRomanPSMT"/>
          <w:b/>
          <w:sz w:val="24"/>
          <w:szCs w:val="24"/>
        </w:rPr>
        <w:t>DI</w:t>
      </w:r>
      <w:proofErr w:type="spellEnd"/>
      <w:r w:rsidR="00D83E80">
        <w:rPr>
          <w:rFonts w:ascii="Calibri" w:eastAsia="TimesNewRomanPSMT" w:hAnsi="Calibri" w:cs="TimesNewRomanPSMT"/>
          <w:b/>
          <w:sz w:val="24"/>
          <w:szCs w:val="24"/>
        </w:rPr>
        <w:t xml:space="preserve"> ANALISI DEI DATI</w:t>
      </w:r>
      <w:r w:rsidR="00971131" w:rsidRPr="006543C2">
        <w:rPr>
          <w:rFonts w:ascii="Calibri" w:eastAsia="TimesNewRomanPSMT" w:hAnsi="Calibri" w:cs="TimesNewRomanPSMT"/>
          <w:b/>
          <w:sz w:val="24"/>
          <w:szCs w:val="24"/>
        </w:rPr>
        <w:t>:</w:t>
      </w:r>
    </w:p>
    <w:p w:rsidR="00AC3B16" w:rsidRPr="005E1C3C" w:rsidRDefault="005E1C3C" w:rsidP="005E1C3C">
      <w:pPr>
        <w:autoSpaceDE w:val="0"/>
        <w:autoSpaceDN w:val="0"/>
        <w:adjustRightInd w:val="0"/>
        <w:spacing w:after="0" w:line="240" w:lineRule="auto"/>
        <w:jc w:val="both"/>
        <w:rPr>
          <w:rFonts w:ascii="Calibri" w:hAnsi="Calibri" w:cs="ArialMT"/>
          <w:color w:val="000000"/>
        </w:rPr>
      </w:pPr>
      <w:r>
        <w:rPr>
          <w:rFonts w:ascii="Calibri" w:hAnsi="Calibri" w:cs="ArialMT"/>
          <w:color w:val="000000"/>
        </w:rPr>
        <w:t xml:space="preserve">Essendo la ricerca </w:t>
      </w:r>
      <w:r w:rsidR="00AC3B16" w:rsidRPr="005E1C3C">
        <w:rPr>
          <w:rFonts w:ascii="Calibri" w:hAnsi="Calibri" w:cs="ArialMT"/>
          <w:color w:val="000000"/>
        </w:rPr>
        <w:t>di impostazione quantitativa l'analisi dei dati deve</w:t>
      </w:r>
      <w:r>
        <w:rPr>
          <w:rFonts w:ascii="Calibri" w:hAnsi="Calibri" w:cs="ArialMT"/>
          <w:color w:val="000000"/>
        </w:rPr>
        <w:t xml:space="preserve"> </w:t>
      </w:r>
      <w:r w:rsidR="00AC3B16" w:rsidRPr="005E1C3C">
        <w:rPr>
          <w:rFonts w:ascii="Calibri" w:hAnsi="Calibri" w:cs="ArialMT"/>
          <w:color w:val="000000"/>
        </w:rPr>
        <w:t>contenere:</w:t>
      </w:r>
    </w:p>
    <w:p w:rsidR="00AC3B16" w:rsidRPr="005E1C3C" w:rsidRDefault="00AC3B16" w:rsidP="005E1C3C">
      <w:pPr>
        <w:pStyle w:val="Paragrafoelenco"/>
        <w:numPr>
          <w:ilvl w:val="0"/>
          <w:numId w:val="8"/>
        </w:numPr>
        <w:autoSpaceDE w:val="0"/>
        <w:autoSpaceDN w:val="0"/>
        <w:adjustRightInd w:val="0"/>
        <w:spacing w:after="0" w:line="240" w:lineRule="auto"/>
        <w:jc w:val="both"/>
        <w:rPr>
          <w:rFonts w:ascii="Calibri" w:hAnsi="Calibri" w:cs="ArialMT"/>
          <w:color w:val="000000"/>
        </w:rPr>
      </w:pPr>
      <w:r w:rsidRPr="005E1C3C">
        <w:rPr>
          <w:rFonts w:ascii="Calibri" w:hAnsi="Calibri" w:cs="ArialMT"/>
          <w:color w:val="000000"/>
        </w:rPr>
        <w:t xml:space="preserve"> l'</w:t>
      </w:r>
      <w:r w:rsidRPr="005E1C3C">
        <w:rPr>
          <w:rFonts w:ascii="Calibri" w:hAnsi="Calibri" w:cs="ArialMT"/>
          <w:color w:val="00000A"/>
        </w:rPr>
        <w:t xml:space="preserve">analisi </w:t>
      </w:r>
      <w:proofErr w:type="spellStart"/>
      <w:r w:rsidRPr="005E1C3C">
        <w:rPr>
          <w:rFonts w:ascii="Calibri" w:hAnsi="Calibri" w:cs="ArialMT"/>
          <w:color w:val="00000A"/>
        </w:rPr>
        <w:t>monovariata</w:t>
      </w:r>
      <w:proofErr w:type="spellEnd"/>
      <w:r w:rsidRPr="005E1C3C">
        <w:rPr>
          <w:rFonts w:ascii="Calibri" w:hAnsi="Calibri" w:cs="ArialMT"/>
          <w:color w:val="00000A"/>
        </w:rPr>
        <w:t xml:space="preserve"> </w:t>
      </w:r>
      <w:r w:rsidRPr="005E1C3C">
        <w:rPr>
          <w:rFonts w:ascii="Calibri" w:hAnsi="Calibri" w:cs="ArialMT"/>
          <w:color w:val="000000"/>
        </w:rPr>
        <w:t xml:space="preserve">di tutte le variabili raccolte, con </w:t>
      </w:r>
      <w:r w:rsidRPr="005E1C3C">
        <w:rPr>
          <w:rFonts w:ascii="Calibri" w:hAnsi="Calibri" w:cs="ArialMT"/>
          <w:color w:val="00000A"/>
        </w:rPr>
        <w:t>distribuzioni di frequenza</w:t>
      </w:r>
      <w:r w:rsidRPr="005E1C3C">
        <w:rPr>
          <w:rFonts w:ascii="Calibri" w:hAnsi="Calibri" w:cs="ArialMT"/>
          <w:color w:val="000000"/>
        </w:rPr>
        <w:t>,</w:t>
      </w:r>
      <w:r w:rsidR="005E1C3C">
        <w:rPr>
          <w:rFonts w:ascii="Calibri" w:hAnsi="Calibri" w:cs="ArialMT"/>
          <w:color w:val="000000"/>
        </w:rPr>
        <w:t xml:space="preserve"> </w:t>
      </w:r>
      <w:r w:rsidRPr="005E1C3C">
        <w:rPr>
          <w:rFonts w:ascii="Calibri" w:hAnsi="Calibri" w:cs="ArialMT"/>
          <w:color w:val="00000A"/>
        </w:rPr>
        <w:t>rappresentazioni grafiche</w:t>
      </w:r>
      <w:r w:rsidRPr="005E1C3C">
        <w:rPr>
          <w:rFonts w:ascii="Calibri" w:hAnsi="Calibri" w:cs="ArialMT"/>
          <w:color w:val="000000"/>
        </w:rPr>
        <w:t xml:space="preserve">, indici di </w:t>
      </w:r>
      <w:r w:rsidRPr="005E1C3C">
        <w:rPr>
          <w:rFonts w:ascii="Calibri" w:hAnsi="Calibri" w:cs="ArialMT"/>
          <w:color w:val="00000A"/>
        </w:rPr>
        <w:t>tendenza centrale</w:t>
      </w:r>
      <w:r w:rsidRPr="005E1C3C">
        <w:rPr>
          <w:rFonts w:ascii="Calibri" w:hAnsi="Calibri" w:cs="ArialMT"/>
          <w:color w:val="000000"/>
        </w:rPr>
        <w:t xml:space="preserve">, indici di </w:t>
      </w:r>
      <w:r w:rsidRPr="005E1C3C">
        <w:rPr>
          <w:rFonts w:ascii="Calibri" w:hAnsi="Calibri" w:cs="ArialMT"/>
          <w:color w:val="00000A"/>
        </w:rPr>
        <w:t>dispersione</w:t>
      </w:r>
      <w:r w:rsidRPr="005E1C3C">
        <w:rPr>
          <w:rFonts w:ascii="Calibri" w:hAnsi="Calibri" w:cs="ArialMT"/>
          <w:color w:val="000000"/>
        </w:rPr>
        <w:t>;</w:t>
      </w:r>
    </w:p>
    <w:p w:rsidR="00D952F3" w:rsidRPr="005E1C3C" w:rsidRDefault="00AC3B16" w:rsidP="005E1C3C">
      <w:pPr>
        <w:pStyle w:val="Paragrafoelenco"/>
        <w:numPr>
          <w:ilvl w:val="0"/>
          <w:numId w:val="8"/>
        </w:numPr>
        <w:autoSpaceDE w:val="0"/>
        <w:autoSpaceDN w:val="0"/>
        <w:adjustRightInd w:val="0"/>
        <w:spacing w:after="0" w:line="240" w:lineRule="auto"/>
        <w:jc w:val="both"/>
        <w:rPr>
          <w:rFonts w:ascii="Calibri" w:hAnsi="Calibri" w:cs="ArialMT"/>
          <w:color w:val="000000"/>
        </w:rPr>
      </w:pPr>
      <w:r w:rsidRPr="005E1C3C">
        <w:rPr>
          <w:rFonts w:ascii="Calibri" w:hAnsi="Calibri" w:cs="ArialMT"/>
          <w:color w:val="000000"/>
        </w:rPr>
        <w:t xml:space="preserve"> le </w:t>
      </w:r>
      <w:r w:rsidRPr="005E1C3C">
        <w:rPr>
          <w:rFonts w:ascii="Calibri" w:hAnsi="Calibri" w:cs="ArialMT"/>
          <w:color w:val="00000A"/>
        </w:rPr>
        <w:t xml:space="preserve">analisi </w:t>
      </w:r>
      <w:proofErr w:type="spellStart"/>
      <w:r w:rsidRPr="005E1C3C">
        <w:rPr>
          <w:rFonts w:ascii="Calibri" w:hAnsi="Calibri" w:cs="ArialMT"/>
          <w:color w:val="00000A"/>
        </w:rPr>
        <w:t>bivariate</w:t>
      </w:r>
      <w:proofErr w:type="spellEnd"/>
      <w:r w:rsidRPr="005E1C3C">
        <w:rPr>
          <w:rFonts w:ascii="Calibri" w:hAnsi="Calibri" w:cs="ArialMT"/>
          <w:color w:val="00000A"/>
        </w:rPr>
        <w:t xml:space="preserve"> </w:t>
      </w:r>
      <w:r w:rsidRPr="005E1C3C">
        <w:rPr>
          <w:rFonts w:ascii="Calibri" w:hAnsi="Calibri" w:cs="ArialMT"/>
          <w:color w:val="000000"/>
        </w:rPr>
        <w:t>necessarie al controllo delle ipotesi, scegliendo le più opportune</w:t>
      </w:r>
      <w:r w:rsidR="005E1C3C">
        <w:rPr>
          <w:rFonts w:ascii="Calibri" w:hAnsi="Calibri" w:cs="ArialMT"/>
          <w:color w:val="000000"/>
        </w:rPr>
        <w:t xml:space="preserve"> </w:t>
      </w:r>
      <w:r w:rsidRPr="005E1C3C">
        <w:rPr>
          <w:rFonts w:ascii="Calibri" w:hAnsi="Calibri" w:cs="ArialMT"/>
          <w:color w:val="000000"/>
        </w:rPr>
        <w:t xml:space="preserve">tra le tecniche </w:t>
      </w:r>
      <w:r w:rsidRPr="005E1C3C">
        <w:rPr>
          <w:rFonts w:ascii="Calibri" w:hAnsi="Calibri" w:cs="ArialMT"/>
          <w:color w:val="00000A"/>
        </w:rPr>
        <w:t>Tabella a doppia entrata-X quadro</w:t>
      </w:r>
      <w:r w:rsidRPr="005E1C3C">
        <w:rPr>
          <w:rFonts w:ascii="Calibri" w:hAnsi="Calibri" w:cs="ArialMT"/>
          <w:color w:val="000000"/>
        </w:rPr>
        <w:t xml:space="preserve">, </w:t>
      </w:r>
      <w:r w:rsidRPr="005E1C3C">
        <w:rPr>
          <w:rFonts w:ascii="Calibri" w:hAnsi="Calibri" w:cs="ArialMT"/>
          <w:color w:val="00000A"/>
        </w:rPr>
        <w:t xml:space="preserve">Analisi della </w:t>
      </w:r>
      <w:proofErr w:type="spellStart"/>
      <w:r w:rsidRPr="005E1C3C">
        <w:rPr>
          <w:rFonts w:ascii="Calibri" w:hAnsi="Calibri" w:cs="ArialMT"/>
          <w:color w:val="00000A"/>
        </w:rPr>
        <w:t>varianza-Eta</w:t>
      </w:r>
      <w:proofErr w:type="spellEnd"/>
      <w:r w:rsidRPr="005E1C3C">
        <w:rPr>
          <w:rFonts w:ascii="Calibri" w:hAnsi="Calibri" w:cs="ArialMT"/>
          <w:color w:val="00000A"/>
        </w:rPr>
        <w:t xml:space="preserve"> quadro</w:t>
      </w:r>
      <w:r w:rsidRPr="005E1C3C">
        <w:rPr>
          <w:rFonts w:ascii="Calibri" w:hAnsi="Calibri" w:cs="ArialMT"/>
          <w:color w:val="000000"/>
        </w:rPr>
        <w:t>,</w:t>
      </w:r>
      <w:r w:rsidR="005E1C3C">
        <w:rPr>
          <w:rFonts w:ascii="Calibri" w:hAnsi="Calibri" w:cs="ArialMT"/>
          <w:color w:val="000000"/>
        </w:rPr>
        <w:t xml:space="preserve"> </w:t>
      </w:r>
      <w:r w:rsidRPr="005E1C3C">
        <w:rPr>
          <w:rFonts w:ascii="Calibri" w:hAnsi="Calibri" w:cs="ArialMT"/>
          <w:color w:val="000000"/>
        </w:rPr>
        <w:t xml:space="preserve">Calcolo della </w:t>
      </w:r>
      <w:r w:rsidRPr="005E1C3C">
        <w:rPr>
          <w:rFonts w:ascii="Calibri" w:hAnsi="Calibri" w:cs="ArialMT"/>
          <w:color w:val="00000A"/>
        </w:rPr>
        <w:t>correlazione</w:t>
      </w:r>
      <w:r w:rsidRPr="005E1C3C">
        <w:rPr>
          <w:rFonts w:ascii="Calibri" w:hAnsi="Calibri" w:cs="ArialMT"/>
          <w:color w:val="000000"/>
        </w:rPr>
        <w:t>.</w:t>
      </w:r>
    </w:p>
    <w:p w:rsidR="005E1C3C" w:rsidRDefault="005E1C3C" w:rsidP="00685591">
      <w:pPr>
        <w:autoSpaceDE w:val="0"/>
        <w:autoSpaceDN w:val="0"/>
        <w:adjustRightInd w:val="0"/>
        <w:spacing w:after="0" w:line="240" w:lineRule="auto"/>
        <w:jc w:val="both"/>
        <w:rPr>
          <w:rFonts w:ascii="Calibri" w:eastAsia="TimesNewRomanPSMT" w:hAnsi="Calibri" w:cs="TimesNewRomanPSMT"/>
          <w:b/>
          <w:sz w:val="24"/>
          <w:szCs w:val="24"/>
        </w:rPr>
      </w:pPr>
    </w:p>
    <w:p w:rsidR="00D952F3" w:rsidRDefault="006543C2" w:rsidP="00685591">
      <w:pPr>
        <w:autoSpaceDE w:val="0"/>
        <w:autoSpaceDN w:val="0"/>
        <w:adjustRightInd w:val="0"/>
        <w:spacing w:after="0" w:line="240" w:lineRule="auto"/>
        <w:jc w:val="both"/>
        <w:rPr>
          <w:rFonts w:ascii="Calibri" w:eastAsia="TimesNewRomanPSMT" w:hAnsi="Calibri" w:cs="TimesNewRomanPSMT"/>
          <w:b/>
          <w:sz w:val="24"/>
          <w:szCs w:val="24"/>
        </w:rPr>
      </w:pPr>
      <w:r w:rsidRPr="006543C2">
        <w:rPr>
          <w:rFonts w:ascii="Calibri" w:eastAsia="TimesNewRomanPSMT" w:hAnsi="Calibri" w:cs="TimesNewRomanPSMT"/>
          <w:b/>
          <w:sz w:val="24"/>
          <w:szCs w:val="24"/>
        </w:rPr>
        <w:t>ANALISI MONOVARIATA</w:t>
      </w:r>
    </w:p>
    <w:p w:rsidR="00AC3B16" w:rsidRPr="00E207A8" w:rsidRDefault="00AC3B16" w:rsidP="005E1C3C">
      <w:pPr>
        <w:rPr>
          <w:rFonts w:ascii="Calibri" w:hAnsi="Calibri"/>
        </w:rPr>
      </w:pPr>
      <w:r w:rsidRPr="00E207A8">
        <w:rPr>
          <w:rFonts w:ascii="Calibri" w:hAnsi="Calibri"/>
        </w:rPr>
        <w:t>Si analizza una variabile per volta utilizzando la casella della variabile indipendente</w:t>
      </w:r>
      <w:r w:rsidR="005E1C3C" w:rsidRPr="00E207A8">
        <w:rPr>
          <w:rFonts w:ascii="Calibri" w:hAnsi="Calibri"/>
        </w:rPr>
        <w:t>.</w:t>
      </w:r>
    </w:p>
    <w:tbl>
      <w:tblPr>
        <w:tblW w:w="0" w:type="auto"/>
        <w:tblCellSpacing w:w="15" w:type="dxa"/>
        <w:tblLook w:val="04A0"/>
      </w:tblPr>
      <w:tblGrid>
        <w:gridCol w:w="6351"/>
        <w:gridCol w:w="912"/>
        <w:gridCol w:w="180"/>
        <w:gridCol w:w="663"/>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color w:val="000000"/>
                <w:lang w:eastAsia="it-IT"/>
              </w:rPr>
              <w:br/>
            </w:r>
            <w:r w:rsidRPr="00E207A8">
              <w:rPr>
                <w:rFonts w:ascii="Calibri" w:eastAsia="Times New Roman" w:hAnsi="Calibri" w:cs="Arial"/>
                <w:b/>
                <w:bCs/>
                <w:color w:val="000000"/>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30%:80%</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20%:70%</w:t>
                  </w:r>
                </w:p>
              </w:tc>
            </w:tr>
          </w:tbl>
          <w:p w:rsidR="005476AC" w:rsidRPr="00D83E80" w:rsidRDefault="006543C2" w:rsidP="00D83E80">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color w:val="000000"/>
                <w:lang w:eastAsia="it-IT"/>
              </w:rPr>
              <w:t>:</w:t>
            </w:r>
            <w:r w:rsidRPr="00E207A8">
              <w:rPr>
                <w:rFonts w:ascii="Calibri" w:eastAsia="Times New Roman" w:hAnsi="Calibri" w:cs="Arial"/>
                <w:color w:val="000000"/>
                <w:lang w:eastAsia="it-IT"/>
              </w:rPr>
              <w:br/>
              <w:t xml:space="preserve">Numero di </w:t>
            </w:r>
            <w:proofErr w:type="spellStart"/>
            <w:r w:rsidRPr="00E207A8">
              <w:rPr>
                <w:rFonts w:ascii="Calibri" w:eastAsia="Times New Roman" w:hAnsi="Calibri" w:cs="Arial"/>
                <w:color w:val="000000"/>
                <w:lang w:eastAsia="it-IT"/>
              </w:rPr>
              <w:t>casi=</w:t>
            </w:r>
            <w:proofErr w:type="spellEnd"/>
            <w:r w:rsidRPr="00E207A8">
              <w:rPr>
                <w:rFonts w:ascii="Calibri" w:eastAsia="Times New Roman" w:hAnsi="Calibri" w:cs="Arial"/>
                <w:color w:val="000000"/>
                <w:lang w:eastAsia="it-IT"/>
              </w:rPr>
              <w:t xml:space="preserve"> 20</w:t>
            </w:r>
            <w:r w:rsidRPr="00E207A8">
              <w:rPr>
                <w:rFonts w:ascii="Calibri" w:eastAsia="Times New Roman" w:hAnsi="Calibri" w:cs="Arial"/>
                <w:color w:val="000000"/>
                <w:lang w:eastAsia="it-IT"/>
              </w:rPr>
              <w:br/>
              <w:t>Indici di tendenza centrale:</w:t>
            </w:r>
            <w:r w:rsidRPr="00E207A8">
              <w:rPr>
                <w:rFonts w:ascii="Calibri" w:eastAsia="Times New Roman" w:hAnsi="Calibri" w:cs="Arial"/>
                <w:color w:val="000000"/>
                <w:lang w:eastAsia="it-IT"/>
              </w:rPr>
              <w:br/>
              <w:t>  Moda = 1</w:t>
            </w:r>
            <w:r w:rsidRPr="00E207A8">
              <w:rPr>
                <w:rFonts w:ascii="Calibri" w:eastAsia="Times New Roman" w:hAnsi="Calibri" w:cs="Arial"/>
                <w:color w:val="000000"/>
                <w:lang w:eastAsia="it-IT"/>
              </w:rPr>
              <w:br/>
              <w:t>  Mediana = 1</w:t>
            </w:r>
            <w:r w:rsidRPr="00E207A8">
              <w:rPr>
                <w:rFonts w:ascii="Calibri" w:eastAsia="Times New Roman" w:hAnsi="Calibri" w:cs="Arial"/>
                <w:color w:val="000000"/>
                <w:lang w:eastAsia="it-IT"/>
              </w:rPr>
              <w:br/>
              <w:t>  Media = 1.45</w:t>
            </w:r>
            <w:r w:rsidRPr="00E207A8">
              <w:rPr>
                <w:rFonts w:ascii="Calibri" w:eastAsia="Times New Roman" w:hAnsi="Calibri" w:cs="Arial"/>
                <w:color w:val="000000"/>
                <w:lang w:eastAsia="it-IT"/>
              </w:rPr>
              <w:br/>
              <w:t>Indici di dispersione:</w:t>
            </w:r>
            <w:r w:rsidRPr="00E207A8">
              <w:rPr>
                <w:rFonts w:ascii="Calibri" w:eastAsia="Times New Roman" w:hAnsi="Calibri" w:cs="Arial"/>
                <w:color w:val="000000"/>
                <w:lang w:eastAsia="it-IT"/>
              </w:rPr>
              <w:br/>
              <w:t>  Squilibrio = 0.51</w:t>
            </w:r>
            <w:r w:rsidRPr="00E207A8">
              <w:rPr>
                <w:rFonts w:ascii="Calibri" w:eastAsia="Times New Roman" w:hAnsi="Calibri" w:cs="Arial"/>
                <w:color w:val="000000"/>
                <w:lang w:eastAsia="it-IT"/>
              </w:rPr>
              <w:br/>
              <w:t>  Campo di variazione = 1</w:t>
            </w:r>
            <w:r w:rsidRPr="00E207A8">
              <w:rPr>
                <w:rFonts w:ascii="Calibri" w:eastAsia="Times New Roman" w:hAnsi="Calibri" w:cs="Arial"/>
                <w:color w:val="000000"/>
                <w:lang w:eastAsia="it-IT"/>
              </w:rPr>
              <w:br/>
              <w:t xml:space="preserve">  Differenza </w:t>
            </w:r>
            <w:proofErr w:type="spellStart"/>
            <w:r w:rsidRPr="00E207A8">
              <w:rPr>
                <w:rFonts w:ascii="Calibri" w:eastAsia="Times New Roman" w:hAnsi="Calibri" w:cs="Arial"/>
                <w:color w:val="000000"/>
                <w:lang w:eastAsia="it-IT"/>
              </w:rPr>
              <w:t>interquartilica</w:t>
            </w:r>
            <w:proofErr w:type="spellEnd"/>
            <w:r w:rsidRPr="00E207A8">
              <w:rPr>
                <w:rFonts w:ascii="Calibri" w:eastAsia="Times New Roman" w:hAnsi="Calibri" w:cs="Arial"/>
                <w:color w:val="000000"/>
                <w:lang w:eastAsia="it-IT"/>
              </w:rPr>
              <w:t xml:space="preserve"> = 1</w:t>
            </w:r>
            <w:r w:rsidRPr="00E207A8">
              <w:rPr>
                <w:rFonts w:ascii="Calibri" w:eastAsia="Times New Roman" w:hAnsi="Calibri" w:cs="Arial"/>
                <w:color w:val="000000"/>
                <w:lang w:eastAsia="it-IT"/>
              </w:rPr>
              <w:br/>
              <w:t>  Scarto tipo = 0.5</w:t>
            </w:r>
            <w:r w:rsidRPr="00E207A8">
              <w:rPr>
                <w:rFonts w:ascii="Calibri" w:eastAsia="Times New Roman" w:hAnsi="Calibri" w:cs="Arial"/>
                <w:color w:val="000000"/>
                <w:lang w:eastAsia="it-IT"/>
              </w:rPr>
              <w:br/>
              <w:t>Indici di forma:</w:t>
            </w:r>
            <w:r w:rsidRPr="00E207A8">
              <w:rPr>
                <w:rFonts w:ascii="Calibri" w:eastAsia="Times New Roman" w:hAnsi="Calibri" w:cs="Arial"/>
                <w:color w:val="000000"/>
                <w:lang w:eastAsia="it-IT"/>
              </w:rPr>
              <w:br/>
              <w:t>  Asimmetria = 0.2</w:t>
            </w:r>
            <w:r w:rsidRPr="00E207A8">
              <w:rPr>
                <w:rFonts w:ascii="Calibri" w:eastAsia="Times New Roman" w:hAnsi="Calibri" w:cs="Arial"/>
                <w:color w:val="000000"/>
                <w:lang w:eastAsia="it-IT"/>
              </w:rPr>
              <w:br/>
            </w:r>
            <w:r w:rsidRPr="00E207A8">
              <w:rPr>
                <w:rFonts w:ascii="Calibri" w:eastAsia="Times New Roman" w:hAnsi="Calibri" w:cs="Arial"/>
                <w:color w:val="000000"/>
                <w:lang w:eastAsia="it-IT"/>
              </w:rPr>
              <w:lastRenderedPageBreak/>
              <w:t>  </w:t>
            </w:r>
            <w:proofErr w:type="spellStart"/>
            <w:r w:rsidRPr="00E207A8">
              <w:rPr>
                <w:rFonts w:ascii="Calibri" w:eastAsia="Times New Roman" w:hAnsi="Calibri" w:cs="Arial"/>
                <w:color w:val="000000"/>
                <w:lang w:eastAsia="it-IT"/>
              </w:rPr>
              <w:t>Curtosi</w:t>
            </w:r>
            <w:proofErr w:type="spellEnd"/>
            <w:r w:rsidRPr="00E207A8">
              <w:rPr>
                <w:rFonts w:ascii="Calibri" w:eastAsia="Times New Roman" w:hAnsi="Calibri" w:cs="Arial"/>
                <w:color w:val="000000"/>
                <w:lang w:eastAsia="it-IT"/>
              </w:rPr>
              <w:t xml:space="preserve"> = -1.96</w:t>
            </w:r>
          </w:p>
          <w:p w:rsidR="006543C2" w:rsidRPr="00E207A8" w:rsidRDefault="006543C2" w:rsidP="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Popolazione</w:t>
            </w:r>
            <w:r w:rsidRPr="00E207A8">
              <w:rPr>
                <w:rFonts w:ascii="Calibri" w:eastAsia="Times New Roman" w:hAnsi="Calibri"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1.22 a 1.68</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0.38 a 0.73</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 xml:space="preserve">Probabilità di normalità della distribuzione (test di </w:t>
            </w:r>
            <w:proofErr w:type="spellStart"/>
            <w:r w:rsidRPr="00E207A8">
              <w:rPr>
                <w:rFonts w:ascii="Calibri" w:eastAsia="Times New Roman" w:hAnsi="Calibri" w:cs="Arial"/>
                <w:color w:val="000000"/>
                <w:lang w:eastAsia="it-IT"/>
              </w:rPr>
              <w:t>Jarque-Bera</w:t>
            </w:r>
            <w:proofErr w:type="spellEnd"/>
            <w:r w:rsidRPr="00E207A8">
              <w:rPr>
                <w:rFonts w:ascii="Calibri" w:eastAsia="Times New Roman" w:hAnsi="Calibri" w:cs="Arial"/>
                <w:color w:val="000000"/>
                <w:lang w:eastAsia="it-IT"/>
              </w:rPr>
              <w:t>): 0.189</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lastRenderedPageBreak/>
              <w:t> </w:t>
            </w:r>
          </w:p>
          <w:tbl>
            <w:tblPr>
              <w:tblW w:w="0" w:type="auto"/>
              <w:jc w:val="right"/>
              <w:tblCellSpacing w:w="15" w:type="dxa"/>
              <w:tblCellMar>
                <w:left w:w="0" w:type="dxa"/>
                <w:right w:w="0" w:type="dxa"/>
              </w:tblCellMar>
              <w:tblLook w:val="04A0"/>
            </w:tblPr>
            <w:tblGrid>
              <w:gridCol w:w="426"/>
              <w:gridCol w:w="426"/>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55%</w:t>
                        </w:r>
                      </w:p>
                    </w:tc>
                  </w:tr>
                  <w:tr w:rsidR="006543C2" w:rsidRPr="00E207A8">
                    <w:trPr>
                      <w:trHeight w:val="82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45%</w:t>
                        </w:r>
                      </w:p>
                    </w:tc>
                  </w:tr>
                  <w:tr w:rsidR="006543C2" w:rsidRPr="00E207A8">
                    <w:trPr>
                      <w:trHeight w:val="67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9</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588"/>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8"/>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18"/>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d1</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6543C2" w:rsidRPr="00E207A8" w:rsidRDefault="006543C2" w:rsidP="006543C2">
      <w:pPr>
        <w:rPr>
          <w:rFonts w:ascii="Calibri" w:hAnsi="Calibri"/>
        </w:rPr>
      </w:pPr>
    </w:p>
    <w:tbl>
      <w:tblPr>
        <w:tblW w:w="0" w:type="auto"/>
        <w:tblCellSpacing w:w="15" w:type="dxa"/>
        <w:tblLook w:val="04A0"/>
      </w:tblPr>
      <w:tblGrid>
        <w:gridCol w:w="6351"/>
        <w:gridCol w:w="912"/>
        <w:gridCol w:w="180"/>
        <w:gridCol w:w="663"/>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pPr>
              <w:spacing w:after="0" w:line="240" w:lineRule="auto"/>
              <w:rPr>
                <w:rFonts w:ascii="Calibri" w:eastAsia="Times New Roman" w:hAnsi="Calibri" w:cs="Arial"/>
                <w:b/>
                <w:bCs/>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b/>
                <w:bCs/>
                <w:color w:val="000000"/>
                <w:lang w:eastAsia="it-IT"/>
              </w:rPr>
              <w:br/>
              <w:t>d2</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30%:80%</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20%:70%</w:t>
                  </w:r>
                </w:p>
              </w:tc>
            </w:tr>
          </w:tbl>
          <w:p w:rsidR="006543C2" w:rsidRPr="00E207A8" w:rsidRDefault="006543C2">
            <w:pPr>
              <w:spacing w:after="0" w:line="240" w:lineRule="auto"/>
              <w:rPr>
                <w:rFonts w:ascii="Calibri" w:eastAsia="Times New Roman" w:hAnsi="Calibri" w:cs="Arial"/>
                <w:bCs/>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bCs/>
                <w:color w:val="000000"/>
                <w:lang w:eastAsia="it-IT"/>
              </w:rPr>
              <w:br/>
              <w:t xml:space="preserve">Numero di </w:t>
            </w:r>
            <w:proofErr w:type="spellStart"/>
            <w:r w:rsidRPr="00E207A8">
              <w:rPr>
                <w:rFonts w:ascii="Calibri" w:eastAsia="Times New Roman" w:hAnsi="Calibri" w:cs="Arial"/>
                <w:bCs/>
                <w:color w:val="000000"/>
                <w:lang w:eastAsia="it-IT"/>
              </w:rPr>
              <w:t>casi=</w:t>
            </w:r>
            <w:proofErr w:type="spellEnd"/>
            <w:r w:rsidRPr="00E207A8">
              <w:rPr>
                <w:rFonts w:ascii="Calibri" w:eastAsia="Times New Roman" w:hAnsi="Calibri" w:cs="Arial"/>
                <w:bCs/>
                <w:color w:val="000000"/>
                <w:lang w:eastAsia="it-IT"/>
              </w:rPr>
              <w:t xml:space="preserve"> 20</w:t>
            </w:r>
            <w:r w:rsidRPr="00E207A8">
              <w:rPr>
                <w:rFonts w:ascii="Calibri" w:eastAsia="Times New Roman" w:hAnsi="Calibri" w:cs="Arial"/>
                <w:bCs/>
                <w:color w:val="000000"/>
                <w:lang w:eastAsia="it-IT"/>
              </w:rPr>
              <w:br/>
              <w:t>Indici di tendenza centrale:</w:t>
            </w:r>
            <w:r w:rsidRPr="00E207A8">
              <w:rPr>
                <w:rFonts w:ascii="Calibri" w:eastAsia="Times New Roman" w:hAnsi="Calibri" w:cs="Arial"/>
                <w:bCs/>
                <w:color w:val="000000"/>
                <w:lang w:eastAsia="it-IT"/>
              </w:rPr>
              <w:br/>
              <w:t>  Moda = 1</w:t>
            </w:r>
            <w:r w:rsidRPr="00E207A8">
              <w:rPr>
                <w:rFonts w:ascii="Calibri" w:eastAsia="Times New Roman" w:hAnsi="Calibri" w:cs="Arial"/>
                <w:bCs/>
                <w:color w:val="000000"/>
                <w:lang w:eastAsia="it-IT"/>
              </w:rPr>
              <w:br/>
              <w:t>  Mediana = 1</w:t>
            </w:r>
            <w:r w:rsidRPr="00E207A8">
              <w:rPr>
                <w:rFonts w:ascii="Calibri" w:eastAsia="Times New Roman" w:hAnsi="Calibri" w:cs="Arial"/>
                <w:bCs/>
                <w:color w:val="000000"/>
                <w:lang w:eastAsia="it-IT"/>
              </w:rPr>
              <w:br/>
              <w:t>  Media = 1.45</w:t>
            </w:r>
            <w:r w:rsidRPr="00E207A8">
              <w:rPr>
                <w:rFonts w:ascii="Calibri" w:eastAsia="Times New Roman" w:hAnsi="Calibri" w:cs="Arial"/>
                <w:bCs/>
                <w:color w:val="000000"/>
                <w:lang w:eastAsia="it-IT"/>
              </w:rPr>
              <w:br/>
              <w:t>Indici di dispersione:</w:t>
            </w:r>
            <w:r w:rsidRPr="00E207A8">
              <w:rPr>
                <w:rFonts w:ascii="Calibri" w:eastAsia="Times New Roman" w:hAnsi="Calibri" w:cs="Arial"/>
                <w:bCs/>
                <w:color w:val="000000"/>
                <w:lang w:eastAsia="it-IT"/>
              </w:rPr>
              <w:br/>
              <w:t>  Squilibrio = 0.51</w:t>
            </w:r>
            <w:r w:rsidRPr="00E207A8">
              <w:rPr>
                <w:rFonts w:ascii="Calibri" w:eastAsia="Times New Roman" w:hAnsi="Calibri" w:cs="Arial"/>
                <w:bCs/>
                <w:color w:val="000000"/>
                <w:lang w:eastAsia="it-IT"/>
              </w:rPr>
              <w:br/>
              <w:t>  Campo di variazione = 1</w:t>
            </w:r>
            <w:r w:rsidRPr="00E207A8">
              <w:rPr>
                <w:rFonts w:ascii="Calibri" w:eastAsia="Times New Roman" w:hAnsi="Calibri" w:cs="Arial"/>
                <w:bCs/>
                <w:color w:val="000000"/>
                <w:lang w:eastAsia="it-IT"/>
              </w:rPr>
              <w:br/>
              <w:t xml:space="preserve">  Differenza </w:t>
            </w:r>
            <w:proofErr w:type="spellStart"/>
            <w:r w:rsidRPr="00E207A8">
              <w:rPr>
                <w:rFonts w:ascii="Calibri" w:eastAsia="Times New Roman" w:hAnsi="Calibri" w:cs="Arial"/>
                <w:bCs/>
                <w:color w:val="000000"/>
                <w:lang w:eastAsia="it-IT"/>
              </w:rPr>
              <w:t>interquartilica</w:t>
            </w:r>
            <w:proofErr w:type="spellEnd"/>
            <w:r w:rsidRPr="00E207A8">
              <w:rPr>
                <w:rFonts w:ascii="Calibri" w:eastAsia="Times New Roman" w:hAnsi="Calibri" w:cs="Arial"/>
                <w:bCs/>
                <w:color w:val="000000"/>
                <w:lang w:eastAsia="it-IT"/>
              </w:rPr>
              <w:t xml:space="preserve"> = 1</w:t>
            </w:r>
            <w:r w:rsidRPr="00E207A8">
              <w:rPr>
                <w:rFonts w:ascii="Calibri" w:eastAsia="Times New Roman" w:hAnsi="Calibri" w:cs="Arial"/>
                <w:bCs/>
                <w:color w:val="000000"/>
                <w:lang w:eastAsia="it-IT"/>
              </w:rPr>
              <w:br/>
              <w:t>  Scarto tipo = 0.5</w:t>
            </w:r>
            <w:r w:rsidRPr="00E207A8">
              <w:rPr>
                <w:rFonts w:ascii="Calibri" w:eastAsia="Times New Roman" w:hAnsi="Calibri" w:cs="Arial"/>
                <w:bCs/>
                <w:color w:val="000000"/>
                <w:lang w:eastAsia="it-IT"/>
              </w:rPr>
              <w:br/>
              <w:t>Indici di forma:</w:t>
            </w:r>
            <w:r w:rsidRPr="00E207A8">
              <w:rPr>
                <w:rFonts w:ascii="Calibri" w:eastAsia="Times New Roman" w:hAnsi="Calibri" w:cs="Arial"/>
                <w:bCs/>
                <w:color w:val="000000"/>
                <w:lang w:eastAsia="it-IT"/>
              </w:rPr>
              <w:br/>
              <w:t>  Asimmetria = 0.2</w:t>
            </w:r>
            <w:r w:rsidRPr="00E207A8">
              <w:rPr>
                <w:rFonts w:ascii="Calibri" w:eastAsia="Times New Roman" w:hAnsi="Calibri" w:cs="Arial"/>
                <w:bCs/>
                <w:color w:val="000000"/>
                <w:lang w:eastAsia="it-IT"/>
              </w:rPr>
              <w:br/>
              <w:t>  </w:t>
            </w:r>
            <w:proofErr w:type="spellStart"/>
            <w:r w:rsidRPr="00E207A8">
              <w:rPr>
                <w:rFonts w:ascii="Calibri" w:eastAsia="Times New Roman" w:hAnsi="Calibri" w:cs="Arial"/>
                <w:bCs/>
                <w:color w:val="000000"/>
                <w:lang w:eastAsia="it-IT"/>
              </w:rPr>
              <w:t>Curtosi</w:t>
            </w:r>
            <w:proofErr w:type="spellEnd"/>
            <w:r w:rsidRPr="00E207A8">
              <w:rPr>
                <w:rFonts w:ascii="Calibri" w:eastAsia="Times New Roman" w:hAnsi="Calibri" w:cs="Arial"/>
                <w:bCs/>
                <w:color w:val="000000"/>
                <w:lang w:eastAsia="it-IT"/>
              </w:rPr>
              <w:t xml:space="preserve"> = -1.96</w:t>
            </w:r>
          </w:p>
          <w:p w:rsidR="006543C2" w:rsidRPr="00E207A8" w:rsidRDefault="006543C2">
            <w:pPr>
              <w:spacing w:after="0" w:line="240" w:lineRule="auto"/>
              <w:rPr>
                <w:rFonts w:ascii="Calibri" w:eastAsia="Times New Roman" w:hAnsi="Calibri" w:cs="Arial"/>
                <w:b/>
                <w:bCs/>
                <w:color w:val="000000"/>
                <w:lang w:eastAsia="it-IT"/>
              </w:rPr>
            </w:pPr>
            <w:r w:rsidRPr="00E207A8">
              <w:rPr>
                <w:rFonts w:ascii="Calibri" w:eastAsia="Times New Roman" w:hAnsi="Calibri" w:cs="Arial"/>
                <w:b/>
                <w:bCs/>
                <w:color w:val="000000"/>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1.22 a 1.68</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0.38 a 0.73</w:t>
                  </w:r>
                </w:p>
              </w:tc>
            </w:tr>
          </w:tbl>
          <w:p w:rsidR="006543C2" w:rsidRPr="00E207A8" w:rsidRDefault="006543C2">
            <w:pPr>
              <w:spacing w:after="0" w:line="240" w:lineRule="auto"/>
              <w:rPr>
                <w:rFonts w:ascii="Calibri" w:eastAsia="Times New Roman" w:hAnsi="Calibri" w:cs="Arial"/>
                <w:bCs/>
                <w:color w:val="000000"/>
                <w:lang w:eastAsia="it-IT"/>
              </w:rPr>
            </w:pPr>
            <w:r w:rsidRPr="00E207A8">
              <w:rPr>
                <w:rFonts w:ascii="Calibri" w:eastAsia="Times New Roman" w:hAnsi="Calibri" w:cs="Arial"/>
                <w:bCs/>
                <w:color w:val="000000"/>
                <w:lang w:eastAsia="it-IT"/>
              </w:rPr>
              <w:t xml:space="preserve">Probabilità di normalità della distribuzione (test di </w:t>
            </w:r>
            <w:proofErr w:type="spellStart"/>
            <w:r w:rsidRPr="00E207A8">
              <w:rPr>
                <w:rFonts w:ascii="Calibri" w:eastAsia="Times New Roman" w:hAnsi="Calibri" w:cs="Arial"/>
                <w:bCs/>
                <w:color w:val="000000"/>
                <w:lang w:eastAsia="it-IT"/>
              </w:rPr>
              <w:t>Jarque-Bera</w:t>
            </w:r>
            <w:proofErr w:type="spellEnd"/>
            <w:r w:rsidRPr="00E207A8">
              <w:rPr>
                <w:rFonts w:ascii="Calibri" w:eastAsia="Times New Roman" w:hAnsi="Calibri" w:cs="Arial"/>
                <w:bCs/>
                <w:color w:val="000000"/>
                <w:lang w:eastAsia="it-IT"/>
              </w:rPr>
              <w:t>): 0.189</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jc w:val="right"/>
              <w:tblCellSpacing w:w="15" w:type="dxa"/>
              <w:tblCellMar>
                <w:left w:w="0" w:type="dxa"/>
                <w:right w:w="0" w:type="dxa"/>
              </w:tblCellMar>
              <w:tblLook w:val="04A0"/>
            </w:tblPr>
            <w:tblGrid>
              <w:gridCol w:w="426"/>
              <w:gridCol w:w="426"/>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55%</w:t>
                        </w:r>
                      </w:p>
                    </w:tc>
                  </w:tr>
                  <w:tr w:rsidR="006543C2" w:rsidRPr="00E207A8">
                    <w:trPr>
                      <w:trHeight w:val="82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45%</w:t>
                        </w:r>
                      </w:p>
                    </w:tc>
                  </w:tr>
                  <w:tr w:rsidR="006543C2" w:rsidRPr="00E207A8">
                    <w:trPr>
                      <w:trHeight w:val="67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9</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588"/>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8"/>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18"/>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d2</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r w:rsidR="006543C2" w:rsidRPr="00E207A8" w:rsidTr="006543C2">
        <w:trPr>
          <w:tblCellSpacing w:w="15" w:type="dxa"/>
        </w:trPr>
        <w:tc>
          <w:tcPr>
            <w:tcW w:w="0" w:type="auto"/>
            <w:tcMar>
              <w:top w:w="15" w:type="dxa"/>
              <w:left w:w="15" w:type="dxa"/>
              <w:bottom w:w="15" w:type="dxa"/>
              <w:right w:w="15" w:type="dxa"/>
            </w:tcMar>
          </w:tcPr>
          <w:p w:rsidR="006543C2" w:rsidRPr="00E207A8" w:rsidRDefault="006543C2">
            <w:pPr>
              <w:spacing w:after="0" w:line="240" w:lineRule="auto"/>
              <w:rPr>
                <w:rFonts w:ascii="Calibri" w:eastAsia="Times New Roman" w:hAnsi="Calibri" w:cs="Arial"/>
                <w:b/>
                <w:bCs/>
                <w:color w:val="000000"/>
                <w:lang w:eastAsia="it-IT"/>
              </w:rPr>
            </w:pPr>
          </w:p>
          <w:p w:rsidR="006543C2" w:rsidRPr="00E207A8" w:rsidRDefault="006543C2">
            <w:pPr>
              <w:spacing w:after="0" w:line="240" w:lineRule="auto"/>
              <w:rPr>
                <w:rFonts w:ascii="Calibri" w:eastAsia="Times New Roman" w:hAnsi="Calibri" w:cs="Arial"/>
                <w:b/>
                <w:bCs/>
                <w:color w:val="000000"/>
                <w:lang w:eastAsia="it-IT"/>
              </w:rPr>
            </w:pPr>
          </w:p>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color w:val="000000"/>
                <w:lang w:eastAsia="it-IT"/>
              </w:rPr>
              <w:br/>
            </w:r>
            <w:r w:rsidRPr="00E207A8">
              <w:rPr>
                <w:rFonts w:ascii="Calibri" w:eastAsia="Times New Roman" w:hAnsi="Calibri" w:cs="Arial"/>
                <w:b/>
                <w:bCs/>
                <w:color w:val="000000"/>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40%:90%</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10%:60%</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color w:val="000000"/>
                <w:lang w:eastAsia="it-IT"/>
              </w:rPr>
              <w:t>:</w:t>
            </w:r>
            <w:r w:rsidRPr="00E207A8">
              <w:rPr>
                <w:rFonts w:ascii="Calibri" w:eastAsia="Times New Roman" w:hAnsi="Calibri" w:cs="Arial"/>
                <w:color w:val="000000"/>
                <w:lang w:eastAsia="it-IT"/>
              </w:rPr>
              <w:br/>
              <w:t xml:space="preserve">Numero di </w:t>
            </w:r>
            <w:proofErr w:type="spellStart"/>
            <w:r w:rsidRPr="00E207A8">
              <w:rPr>
                <w:rFonts w:ascii="Calibri" w:eastAsia="Times New Roman" w:hAnsi="Calibri" w:cs="Arial"/>
                <w:color w:val="000000"/>
                <w:lang w:eastAsia="it-IT"/>
              </w:rPr>
              <w:t>casi=</w:t>
            </w:r>
            <w:proofErr w:type="spellEnd"/>
            <w:r w:rsidRPr="00E207A8">
              <w:rPr>
                <w:rFonts w:ascii="Calibri" w:eastAsia="Times New Roman" w:hAnsi="Calibri" w:cs="Arial"/>
                <w:color w:val="000000"/>
                <w:lang w:eastAsia="it-IT"/>
              </w:rPr>
              <w:t xml:space="preserve"> 20</w:t>
            </w:r>
            <w:r w:rsidRPr="00E207A8">
              <w:rPr>
                <w:rFonts w:ascii="Calibri" w:eastAsia="Times New Roman" w:hAnsi="Calibri" w:cs="Arial"/>
                <w:color w:val="000000"/>
                <w:lang w:eastAsia="it-IT"/>
              </w:rPr>
              <w:br/>
              <w:t>Indici di tendenza centrale:</w:t>
            </w:r>
            <w:r w:rsidRPr="00E207A8">
              <w:rPr>
                <w:rFonts w:ascii="Calibri" w:eastAsia="Times New Roman" w:hAnsi="Calibri" w:cs="Arial"/>
                <w:color w:val="000000"/>
                <w:lang w:eastAsia="it-IT"/>
              </w:rPr>
              <w:br/>
              <w:t>  Moda = 1</w:t>
            </w:r>
            <w:r w:rsidRPr="00E207A8">
              <w:rPr>
                <w:rFonts w:ascii="Calibri" w:eastAsia="Times New Roman" w:hAnsi="Calibri" w:cs="Arial"/>
                <w:color w:val="000000"/>
                <w:lang w:eastAsia="it-IT"/>
              </w:rPr>
              <w:br/>
              <w:t>  Mediana = 1</w:t>
            </w:r>
            <w:r w:rsidRPr="00E207A8">
              <w:rPr>
                <w:rFonts w:ascii="Calibri" w:eastAsia="Times New Roman" w:hAnsi="Calibri" w:cs="Arial"/>
                <w:color w:val="000000"/>
                <w:lang w:eastAsia="it-IT"/>
              </w:rPr>
              <w:br/>
              <w:t>  Media = 1.35</w:t>
            </w:r>
            <w:r w:rsidRPr="00E207A8">
              <w:rPr>
                <w:rFonts w:ascii="Calibri" w:eastAsia="Times New Roman" w:hAnsi="Calibri" w:cs="Arial"/>
                <w:color w:val="000000"/>
                <w:lang w:eastAsia="it-IT"/>
              </w:rPr>
              <w:br/>
            </w:r>
            <w:r w:rsidRPr="00E207A8">
              <w:rPr>
                <w:rFonts w:ascii="Calibri" w:eastAsia="Times New Roman" w:hAnsi="Calibri" w:cs="Arial"/>
                <w:color w:val="000000"/>
                <w:lang w:eastAsia="it-IT"/>
              </w:rPr>
              <w:lastRenderedPageBreak/>
              <w:t>Indici di dispersione:</w:t>
            </w:r>
            <w:r w:rsidRPr="00E207A8">
              <w:rPr>
                <w:rFonts w:ascii="Calibri" w:eastAsia="Times New Roman" w:hAnsi="Calibri" w:cs="Arial"/>
                <w:color w:val="000000"/>
                <w:lang w:eastAsia="it-IT"/>
              </w:rPr>
              <w:br/>
              <w:t>  Squilibrio = 0.55</w:t>
            </w:r>
            <w:r w:rsidRPr="00E207A8">
              <w:rPr>
                <w:rFonts w:ascii="Calibri" w:eastAsia="Times New Roman" w:hAnsi="Calibri" w:cs="Arial"/>
                <w:color w:val="000000"/>
                <w:lang w:eastAsia="it-IT"/>
              </w:rPr>
              <w:br/>
              <w:t>  Campo di variazione = 1</w:t>
            </w:r>
            <w:r w:rsidRPr="00E207A8">
              <w:rPr>
                <w:rFonts w:ascii="Calibri" w:eastAsia="Times New Roman" w:hAnsi="Calibri" w:cs="Arial"/>
                <w:color w:val="000000"/>
                <w:lang w:eastAsia="it-IT"/>
              </w:rPr>
              <w:br/>
              <w:t xml:space="preserve">  Differenza </w:t>
            </w:r>
            <w:proofErr w:type="spellStart"/>
            <w:r w:rsidRPr="00E207A8">
              <w:rPr>
                <w:rFonts w:ascii="Calibri" w:eastAsia="Times New Roman" w:hAnsi="Calibri" w:cs="Arial"/>
                <w:color w:val="000000"/>
                <w:lang w:eastAsia="it-IT"/>
              </w:rPr>
              <w:t>interquartilica</w:t>
            </w:r>
            <w:proofErr w:type="spellEnd"/>
            <w:r w:rsidRPr="00E207A8">
              <w:rPr>
                <w:rFonts w:ascii="Calibri" w:eastAsia="Times New Roman" w:hAnsi="Calibri" w:cs="Arial"/>
                <w:color w:val="000000"/>
                <w:lang w:eastAsia="it-IT"/>
              </w:rPr>
              <w:t xml:space="preserve"> = 1</w:t>
            </w:r>
            <w:r w:rsidRPr="00E207A8">
              <w:rPr>
                <w:rFonts w:ascii="Calibri" w:eastAsia="Times New Roman" w:hAnsi="Calibri" w:cs="Arial"/>
                <w:color w:val="000000"/>
                <w:lang w:eastAsia="it-IT"/>
              </w:rPr>
              <w:br/>
              <w:t>  Scarto tipo = 0.48</w:t>
            </w:r>
            <w:r w:rsidRPr="00E207A8">
              <w:rPr>
                <w:rFonts w:ascii="Calibri" w:eastAsia="Times New Roman" w:hAnsi="Calibri" w:cs="Arial"/>
                <w:color w:val="000000"/>
                <w:lang w:eastAsia="it-IT"/>
              </w:rPr>
              <w:br/>
              <w:t>Indici di forma:</w:t>
            </w:r>
            <w:r w:rsidRPr="00E207A8">
              <w:rPr>
                <w:rFonts w:ascii="Calibri" w:eastAsia="Times New Roman" w:hAnsi="Calibri" w:cs="Arial"/>
                <w:color w:val="000000"/>
                <w:lang w:eastAsia="it-IT"/>
              </w:rPr>
              <w:br/>
              <w:t>  Asimmetria = 0.63</w:t>
            </w:r>
            <w:r w:rsidRPr="00E207A8">
              <w:rPr>
                <w:rFonts w:ascii="Calibri" w:eastAsia="Times New Roman" w:hAnsi="Calibri" w:cs="Arial"/>
                <w:color w:val="000000"/>
                <w:lang w:eastAsia="it-IT"/>
              </w:rPr>
              <w:br/>
              <w:t>  </w:t>
            </w:r>
            <w:proofErr w:type="spellStart"/>
            <w:r w:rsidRPr="00E207A8">
              <w:rPr>
                <w:rFonts w:ascii="Calibri" w:eastAsia="Times New Roman" w:hAnsi="Calibri" w:cs="Arial"/>
                <w:color w:val="000000"/>
                <w:lang w:eastAsia="it-IT"/>
              </w:rPr>
              <w:t>Curtosi</w:t>
            </w:r>
            <w:proofErr w:type="spellEnd"/>
            <w:r w:rsidRPr="00E207A8">
              <w:rPr>
                <w:rFonts w:ascii="Calibri" w:eastAsia="Times New Roman" w:hAnsi="Calibri" w:cs="Arial"/>
                <w:color w:val="000000"/>
                <w:lang w:eastAsia="it-IT"/>
              </w:rPr>
              <w:t xml:space="preserve"> = -1.6</w:t>
            </w:r>
          </w:p>
          <w:p w:rsidR="006543C2" w:rsidRPr="00E207A8" w:rsidRDefault="006543C2" w:rsidP="00AC3B16">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Popolazione</w:t>
            </w:r>
            <w:r w:rsidRPr="00E207A8">
              <w:rPr>
                <w:rFonts w:ascii="Calibri" w:eastAsia="Times New Roman" w:hAnsi="Calibri"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1.13 a 1.57</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0.36 a 0.7</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 xml:space="preserve">Probabilità di normalità della distribuzione (test di </w:t>
            </w:r>
            <w:proofErr w:type="spellStart"/>
            <w:r w:rsidRPr="00E207A8">
              <w:rPr>
                <w:rFonts w:ascii="Calibri" w:eastAsia="Times New Roman" w:hAnsi="Calibri" w:cs="Arial"/>
                <w:color w:val="000000"/>
                <w:lang w:eastAsia="it-IT"/>
              </w:rPr>
              <w:t>Jarque-Bera</w:t>
            </w:r>
            <w:proofErr w:type="spellEnd"/>
            <w:r w:rsidRPr="00E207A8">
              <w:rPr>
                <w:rFonts w:ascii="Calibri" w:eastAsia="Times New Roman" w:hAnsi="Calibri" w:cs="Arial"/>
                <w:color w:val="000000"/>
                <w:lang w:eastAsia="it-IT"/>
              </w:rPr>
              <w:t>): 0.177</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lastRenderedPageBreak/>
              <w:t> </w:t>
            </w:r>
          </w:p>
          <w:tbl>
            <w:tblPr>
              <w:tblW w:w="0" w:type="auto"/>
              <w:jc w:val="right"/>
              <w:tblCellSpacing w:w="15" w:type="dxa"/>
              <w:tblCellMar>
                <w:left w:w="0" w:type="dxa"/>
                <w:right w:w="0" w:type="dxa"/>
              </w:tblCellMar>
              <w:tblLook w:val="04A0"/>
            </w:tblPr>
            <w:tblGrid>
              <w:gridCol w:w="426"/>
              <w:gridCol w:w="426"/>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65%</w:t>
                        </w:r>
                      </w:p>
                    </w:tc>
                  </w:tr>
                  <w:tr w:rsidR="006543C2" w:rsidRPr="00E207A8">
                    <w:trPr>
                      <w:trHeight w:val="97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35%</w:t>
                        </w:r>
                      </w:p>
                    </w:tc>
                  </w:tr>
                  <w:tr w:rsidR="006543C2" w:rsidRPr="00E207A8">
                    <w:trPr>
                      <w:trHeight w:val="52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13</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7</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588"/>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8"/>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18"/>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d3</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6543C2" w:rsidRPr="00E207A8" w:rsidRDefault="006543C2" w:rsidP="006543C2">
      <w:pPr>
        <w:rPr>
          <w:rFonts w:ascii="Calibri" w:hAnsi="Calibri"/>
        </w:rPr>
      </w:pPr>
    </w:p>
    <w:tbl>
      <w:tblPr>
        <w:tblW w:w="0" w:type="auto"/>
        <w:tblCellSpacing w:w="15" w:type="dxa"/>
        <w:tblLook w:val="04A0"/>
      </w:tblPr>
      <w:tblGrid>
        <w:gridCol w:w="6068"/>
        <w:gridCol w:w="906"/>
        <w:gridCol w:w="180"/>
        <w:gridCol w:w="663"/>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color w:val="000000"/>
                <w:lang w:eastAsia="it-IT"/>
              </w:rPr>
              <w:br/>
            </w:r>
            <w:r w:rsidRPr="00E207A8">
              <w:rPr>
                <w:rFonts w:ascii="Calibri" w:eastAsia="Times New Roman" w:hAnsi="Calibri" w:cs="Arial"/>
                <w:b/>
                <w:bCs/>
                <w:color w:val="000000"/>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80%:100%</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0%:20%</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color w:val="000000"/>
                <w:lang w:eastAsia="it-IT"/>
              </w:rPr>
              <w:t>:</w:t>
            </w:r>
            <w:r w:rsidRPr="00E207A8">
              <w:rPr>
                <w:rFonts w:ascii="Calibri" w:eastAsia="Times New Roman" w:hAnsi="Calibri" w:cs="Arial"/>
                <w:color w:val="000000"/>
                <w:lang w:eastAsia="it-IT"/>
              </w:rPr>
              <w:br/>
              <w:t xml:space="preserve">Numero di </w:t>
            </w:r>
            <w:proofErr w:type="spellStart"/>
            <w:r w:rsidRPr="00E207A8">
              <w:rPr>
                <w:rFonts w:ascii="Calibri" w:eastAsia="Times New Roman" w:hAnsi="Calibri" w:cs="Arial"/>
                <w:color w:val="000000"/>
                <w:lang w:eastAsia="it-IT"/>
              </w:rPr>
              <w:t>casi=</w:t>
            </w:r>
            <w:proofErr w:type="spellEnd"/>
            <w:r w:rsidRPr="00E207A8">
              <w:rPr>
                <w:rFonts w:ascii="Calibri" w:eastAsia="Times New Roman" w:hAnsi="Calibri" w:cs="Arial"/>
                <w:color w:val="000000"/>
                <w:lang w:eastAsia="it-IT"/>
              </w:rPr>
              <w:t xml:space="preserve"> 20</w:t>
            </w:r>
            <w:r w:rsidRPr="00E207A8">
              <w:rPr>
                <w:rFonts w:ascii="Calibri" w:eastAsia="Times New Roman" w:hAnsi="Calibri" w:cs="Arial"/>
                <w:color w:val="000000"/>
                <w:lang w:eastAsia="it-IT"/>
              </w:rPr>
              <w:br/>
              <w:t>Indici di tendenza centrale:</w:t>
            </w:r>
            <w:r w:rsidRPr="00E207A8">
              <w:rPr>
                <w:rFonts w:ascii="Calibri" w:eastAsia="Times New Roman" w:hAnsi="Calibri" w:cs="Arial"/>
                <w:color w:val="000000"/>
                <w:lang w:eastAsia="it-IT"/>
              </w:rPr>
              <w:br/>
              <w:t>  Moda = 1</w:t>
            </w:r>
            <w:r w:rsidRPr="00E207A8">
              <w:rPr>
                <w:rFonts w:ascii="Calibri" w:eastAsia="Times New Roman" w:hAnsi="Calibri" w:cs="Arial"/>
                <w:color w:val="000000"/>
                <w:lang w:eastAsia="it-IT"/>
              </w:rPr>
              <w:br/>
              <w:t>  Mediana = 1</w:t>
            </w:r>
            <w:r w:rsidRPr="00E207A8">
              <w:rPr>
                <w:rFonts w:ascii="Calibri" w:eastAsia="Times New Roman" w:hAnsi="Calibri" w:cs="Arial"/>
                <w:color w:val="000000"/>
                <w:lang w:eastAsia="it-IT"/>
              </w:rPr>
              <w:br/>
              <w:t>  Media = 1.05</w:t>
            </w:r>
            <w:r w:rsidRPr="00E207A8">
              <w:rPr>
                <w:rFonts w:ascii="Calibri" w:eastAsia="Times New Roman" w:hAnsi="Calibri" w:cs="Arial"/>
                <w:color w:val="000000"/>
                <w:lang w:eastAsia="it-IT"/>
              </w:rPr>
              <w:br/>
              <w:t>Indici di dispersione:</w:t>
            </w:r>
            <w:r w:rsidRPr="00E207A8">
              <w:rPr>
                <w:rFonts w:ascii="Calibri" w:eastAsia="Times New Roman" w:hAnsi="Calibri" w:cs="Arial"/>
                <w:color w:val="000000"/>
                <w:lang w:eastAsia="it-IT"/>
              </w:rPr>
              <w:br/>
              <w:t>  Squilibrio = 0.9</w:t>
            </w:r>
            <w:r w:rsidRPr="00E207A8">
              <w:rPr>
                <w:rFonts w:ascii="Calibri" w:eastAsia="Times New Roman" w:hAnsi="Calibri" w:cs="Arial"/>
                <w:color w:val="000000"/>
                <w:lang w:eastAsia="it-IT"/>
              </w:rPr>
              <w:br/>
              <w:t>  Campo di variazione = 1</w:t>
            </w:r>
            <w:r w:rsidRPr="00E207A8">
              <w:rPr>
                <w:rFonts w:ascii="Calibri" w:eastAsia="Times New Roman" w:hAnsi="Calibri" w:cs="Arial"/>
                <w:color w:val="000000"/>
                <w:lang w:eastAsia="it-IT"/>
              </w:rPr>
              <w:br/>
              <w:t xml:space="preserve">  Differenza </w:t>
            </w:r>
            <w:proofErr w:type="spellStart"/>
            <w:r w:rsidRPr="00E207A8">
              <w:rPr>
                <w:rFonts w:ascii="Calibri" w:eastAsia="Times New Roman" w:hAnsi="Calibri" w:cs="Arial"/>
                <w:color w:val="000000"/>
                <w:lang w:eastAsia="it-IT"/>
              </w:rPr>
              <w:t>interquartilica</w:t>
            </w:r>
            <w:proofErr w:type="spellEnd"/>
            <w:r w:rsidRPr="00E207A8">
              <w:rPr>
                <w:rFonts w:ascii="Calibri" w:eastAsia="Times New Roman" w:hAnsi="Calibri" w:cs="Arial"/>
                <w:color w:val="000000"/>
                <w:lang w:eastAsia="it-IT"/>
              </w:rPr>
              <w:t xml:space="preserve"> = 0</w:t>
            </w:r>
            <w:r w:rsidRPr="00E207A8">
              <w:rPr>
                <w:rFonts w:ascii="Calibri" w:eastAsia="Times New Roman" w:hAnsi="Calibri" w:cs="Arial"/>
                <w:color w:val="000000"/>
                <w:lang w:eastAsia="it-IT"/>
              </w:rPr>
              <w:br/>
              <w:t>  Scarto tipo = 0.22</w:t>
            </w:r>
            <w:r w:rsidRPr="00E207A8">
              <w:rPr>
                <w:rFonts w:ascii="Calibri" w:eastAsia="Times New Roman" w:hAnsi="Calibri" w:cs="Arial"/>
                <w:color w:val="000000"/>
                <w:lang w:eastAsia="it-IT"/>
              </w:rPr>
              <w:br/>
              <w:t>Indici di forma:</w:t>
            </w:r>
            <w:r w:rsidRPr="00E207A8">
              <w:rPr>
                <w:rFonts w:ascii="Calibri" w:eastAsia="Times New Roman" w:hAnsi="Calibri" w:cs="Arial"/>
                <w:color w:val="000000"/>
                <w:lang w:eastAsia="it-IT"/>
              </w:rPr>
              <w:br/>
              <w:t>  Asimmetria = 4.13</w:t>
            </w:r>
            <w:r w:rsidRPr="00E207A8">
              <w:rPr>
                <w:rFonts w:ascii="Calibri" w:eastAsia="Times New Roman" w:hAnsi="Calibri" w:cs="Arial"/>
                <w:color w:val="000000"/>
                <w:lang w:eastAsia="it-IT"/>
              </w:rPr>
              <w:br/>
              <w:t>  </w:t>
            </w:r>
            <w:proofErr w:type="spellStart"/>
            <w:r w:rsidRPr="00E207A8">
              <w:rPr>
                <w:rFonts w:ascii="Calibri" w:eastAsia="Times New Roman" w:hAnsi="Calibri" w:cs="Arial"/>
                <w:color w:val="000000"/>
                <w:lang w:eastAsia="it-IT"/>
              </w:rPr>
              <w:t>Curtosi</w:t>
            </w:r>
            <w:proofErr w:type="spellEnd"/>
            <w:r w:rsidRPr="00E207A8">
              <w:rPr>
                <w:rFonts w:ascii="Calibri" w:eastAsia="Times New Roman" w:hAnsi="Calibri" w:cs="Arial"/>
                <w:color w:val="000000"/>
                <w:lang w:eastAsia="it-IT"/>
              </w:rPr>
              <w:t xml:space="preserve"> = 15.05</w:t>
            </w:r>
          </w:p>
          <w:p w:rsidR="006543C2" w:rsidRPr="00E207A8" w:rsidRDefault="006543C2" w:rsidP="00AC3B16">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Popolazione</w:t>
            </w:r>
            <w:r w:rsidRPr="00E207A8">
              <w:rPr>
                <w:rFonts w:ascii="Calibri" w:eastAsia="Times New Roman" w:hAnsi="Calibri"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0.95 a 1.15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0.17 a 0.32</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 xml:space="preserve">Probabilità di normalità della distribuzione (test di </w:t>
            </w:r>
            <w:proofErr w:type="spellStart"/>
            <w:r w:rsidRPr="00E207A8">
              <w:rPr>
                <w:rFonts w:ascii="Calibri" w:eastAsia="Times New Roman" w:hAnsi="Calibri" w:cs="Arial"/>
                <w:color w:val="000000"/>
                <w:lang w:eastAsia="it-IT"/>
              </w:rPr>
              <w:t>Jarque-Bera</w:t>
            </w:r>
            <w:proofErr w:type="spellEnd"/>
            <w:r w:rsidRPr="00E207A8">
              <w:rPr>
                <w:rFonts w:ascii="Calibri" w:eastAsia="Times New Roman" w:hAnsi="Calibri" w:cs="Arial"/>
                <w:color w:val="000000"/>
                <w:lang w:eastAsia="it-IT"/>
              </w:rPr>
              <w:t>): 0</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jc w:val="right"/>
              <w:tblCellSpacing w:w="15" w:type="dxa"/>
              <w:tblCellMar>
                <w:left w:w="0" w:type="dxa"/>
                <w:right w:w="0" w:type="dxa"/>
              </w:tblCellMar>
              <w:tblLook w:val="04A0"/>
            </w:tblPr>
            <w:tblGrid>
              <w:gridCol w:w="426"/>
              <w:gridCol w:w="420"/>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95%</w:t>
                        </w:r>
                      </w:p>
                    </w:tc>
                  </w:tr>
                  <w:tr w:rsidR="006543C2" w:rsidRPr="00E207A8">
                    <w:trPr>
                      <w:trHeight w:val="142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5%</w:t>
                        </w:r>
                      </w:p>
                    </w:tc>
                  </w:tr>
                  <w:tr w:rsidR="006543C2" w:rsidRPr="00E207A8">
                    <w:trPr>
                      <w:trHeight w:val="7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19</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588"/>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8"/>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18"/>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d4</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6543C2" w:rsidRDefault="006543C2" w:rsidP="006543C2">
      <w:pPr>
        <w:rPr>
          <w:rFonts w:ascii="Calibri" w:hAnsi="Calibri"/>
        </w:rPr>
      </w:pPr>
    </w:p>
    <w:p w:rsidR="005476AC" w:rsidRDefault="005476AC" w:rsidP="006543C2">
      <w:pPr>
        <w:rPr>
          <w:rFonts w:ascii="Calibri" w:hAnsi="Calibri"/>
        </w:rPr>
      </w:pPr>
    </w:p>
    <w:p w:rsidR="005476AC" w:rsidRDefault="005476AC" w:rsidP="006543C2">
      <w:pPr>
        <w:rPr>
          <w:rFonts w:ascii="Calibri" w:hAnsi="Calibri"/>
        </w:rPr>
      </w:pPr>
    </w:p>
    <w:p w:rsidR="005476AC" w:rsidRPr="00E207A8" w:rsidRDefault="005476AC" w:rsidP="006543C2">
      <w:pPr>
        <w:rPr>
          <w:rFonts w:ascii="Calibri" w:hAnsi="Calibri"/>
        </w:rPr>
      </w:pPr>
    </w:p>
    <w:tbl>
      <w:tblPr>
        <w:tblW w:w="0" w:type="auto"/>
        <w:tblCellSpacing w:w="15" w:type="dxa"/>
        <w:tblLook w:val="04A0"/>
      </w:tblPr>
      <w:tblGrid>
        <w:gridCol w:w="6068"/>
        <w:gridCol w:w="906"/>
        <w:gridCol w:w="180"/>
        <w:gridCol w:w="663"/>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color w:val="000000"/>
                <w:lang w:eastAsia="it-IT"/>
              </w:rPr>
              <w:br/>
            </w:r>
            <w:r w:rsidRPr="00E207A8">
              <w:rPr>
                <w:rFonts w:ascii="Calibri" w:eastAsia="Times New Roman" w:hAnsi="Calibri" w:cs="Arial"/>
                <w:b/>
                <w:bCs/>
                <w:color w:val="000000"/>
                <w:lang w:eastAsia="it-IT"/>
              </w:rPr>
              <w:lastRenderedPageBreak/>
              <w:t>d5</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80%:100%</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0%:20%</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color w:val="000000"/>
                <w:lang w:eastAsia="it-IT"/>
              </w:rPr>
              <w:t>:</w:t>
            </w:r>
            <w:r w:rsidRPr="00E207A8">
              <w:rPr>
                <w:rFonts w:ascii="Calibri" w:eastAsia="Times New Roman" w:hAnsi="Calibri" w:cs="Arial"/>
                <w:color w:val="000000"/>
                <w:lang w:eastAsia="it-IT"/>
              </w:rPr>
              <w:br/>
              <w:t xml:space="preserve">Numero di </w:t>
            </w:r>
            <w:proofErr w:type="spellStart"/>
            <w:r w:rsidRPr="00E207A8">
              <w:rPr>
                <w:rFonts w:ascii="Calibri" w:eastAsia="Times New Roman" w:hAnsi="Calibri" w:cs="Arial"/>
                <w:color w:val="000000"/>
                <w:lang w:eastAsia="it-IT"/>
              </w:rPr>
              <w:t>casi=</w:t>
            </w:r>
            <w:proofErr w:type="spellEnd"/>
            <w:r w:rsidRPr="00E207A8">
              <w:rPr>
                <w:rFonts w:ascii="Calibri" w:eastAsia="Times New Roman" w:hAnsi="Calibri" w:cs="Arial"/>
                <w:color w:val="000000"/>
                <w:lang w:eastAsia="it-IT"/>
              </w:rPr>
              <w:t xml:space="preserve"> 20</w:t>
            </w:r>
            <w:r w:rsidRPr="00E207A8">
              <w:rPr>
                <w:rFonts w:ascii="Calibri" w:eastAsia="Times New Roman" w:hAnsi="Calibri" w:cs="Arial"/>
                <w:color w:val="000000"/>
                <w:lang w:eastAsia="it-IT"/>
              </w:rPr>
              <w:br/>
              <w:t>Indici di tendenza centrale:</w:t>
            </w:r>
            <w:r w:rsidRPr="00E207A8">
              <w:rPr>
                <w:rFonts w:ascii="Calibri" w:eastAsia="Times New Roman" w:hAnsi="Calibri" w:cs="Arial"/>
                <w:color w:val="000000"/>
                <w:lang w:eastAsia="it-IT"/>
              </w:rPr>
              <w:br/>
              <w:t>  Moda = 1</w:t>
            </w:r>
            <w:r w:rsidRPr="00E207A8">
              <w:rPr>
                <w:rFonts w:ascii="Calibri" w:eastAsia="Times New Roman" w:hAnsi="Calibri" w:cs="Arial"/>
                <w:color w:val="000000"/>
                <w:lang w:eastAsia="it-IT"/>
              </w:rPr>
              <w:br/>
              <w:t>  Mediana = 1</w:t>
            </w:r>
            <w:r w:rsidRPr="00E207A8">
              <w:rPr>
                <w:rFonts w:ascii="Calibri" w:eastAsia="Times New Roman" w:hAnsi="Calibri" w:cs="Arial"/>
                <w:color w:val="000000"/>
                <w:lang w:eastAsia="it-IT"/>
              </w:rPr>
              <w:br/>
              <w:t>  Media = 1.05</w:t>
            </w:r>
            <w:r w:rsidRPr="00E207A8">
              <w:rPr>
                <w:rFonts w:ascii="Calibri" w:eastAsia="Times New Roman" w:hAnsi="Calibri" w:cs="Arial"/>
                <w:color w:val="000000"/>
                <w:lang w:eastAsia="it-IT"/>
              </w:rPr>
              <w:br/>
              <w:t>Indici di dispersione:</w:t>
            </w:r>
            <w:r w:rsidRPr="00E207A8">
              <w:rPr>
                <w:rFonts w:ascii="Calibri" w:eastAsia="Times New Roman" w:hAnsi="Calibri" w:cs="Arial"/>
                <w:color w:val="000000"/>
                <w:lang w:eastAsia="it-IT"/>
              </w:rPr>
              <w:br/>
              <w:t>  Squilibrio = 0.9</w:t>
            </w:r>
            <w:r w:rsidRPr="00E207A8">
              <w:rPr>
                <w:rFonts w:ascii="Calibri" w:eastAsia="Times New Roman" w:hAnsi="Calibri" w:cs="Arial"/>
                <w:color w:val="000000"/>
                <w:lang w:eastAsia="it-IT"/>
              </w:rPr>
              <w:br/>
              <w:t>  Campo di variazione = 1</w:t>
            </w:r>
            <w:r w:rsidRPr="00E207A8">
              <w:rPr>
                <w:rFonts w:ascii="Calibri" w:eastAsia="Times New Roman" w:hAnsi="Calibri" w:cs="Arial"/>
                <w:color w:val="000000"/>
                <w:lang w:eastAsia="it-IT"/>
              </w:rPr>
              <w:br/>
              <w:t xml:space="preserve">  Differenza </w:t>
            </w:r>
            <w:proofErr w:type="spellStart"/>
            <w:r w:rsidRPr="00E207A8">
              <w:rPr>
                <w:rFonts w:ascii="Calibri" w:eastAsia="Times New Roman" w:hAnsi="Calibri" w:cs="Arial"/>
                <w:color w:val="000000"/>
                <w:lang w:eastAsia="it-IT"/>
              </w:rPr>
              <w:t>interquartilica</w:t>
            </w:r>
            <w:proofErr w:type="spellEnd"/>
            <w:r w:rsidRPr="00E207A8">
              <w:rPr>
                <w:rFonts w:ascii="Calibri" w:eastAsia="Times New Roman" w:hAnsi="Calibri" w:cs="Arial"/>
                <w:color w:val="000000"/>
                <w:lang w:eastAsia="it-IT"/>
              </w:rPr>
              <w:t xml:space="preserve"> = 0</w:t>
            </w:r>
            <w:r w:rsidRPr="00E207A8">
              <w:rPr>
                <w:rFonts w:ascii="Calibri" w:eastAsia="Times New Roman" w:hAnsi="Calibri" w:cs="Arial"/>
                <w:color w:val="000000"/>
                <w:lang w:eastAsia="it-IT"/>
              </w:rPr>
              <w:br/>
              <w:t>  Scarto tipo = 0.22</w:t>
            </w:r>
            <w:r w:rsidRPr="00E207A8">
              <w:rPr>
                <w:rFonts w:ascii="Calibri" w:eastAsia="Times New Roman" w:hAnsi="Calibri" w:cs="Arial"/>
                <w:color w:val="000000"/>
                <w:lang w:eastAsia="it-IT"/>
              </w:rPr>
              <w:br/>
              <w:t>Indici di forma:</w:t>
            </w:r>
            <w:r w:rsidRPr="00E207A8">
              <w:rPr>
                <w:rFonts w:ascii="Calibri" w:eastAsia="Times New Roman" w:hAnsi="Calibri" w:cs="Arial"/>
                <w:color w:val="000000"/>
                <w:lang w:eastAsia="it-IT"/>
              </w:rPr>
              <w:br/>
              <w:t>  Asimmetria = 4.13</w:t>
            </w:r>
            <w:r w:rsidRPr="00E207A8">
              <w:rPr>
                <w:rFonts w:ascii="Calibri" w:eastAsia="Times New Roman" w:hAnsi="Calibri" w:cs="Arial"/>
                <w:color w:val="000000"/>
                <w:lang w:eastAsia="it-IT"/>
              </w:rPr>
              <w:br/>
              <w:t>  </w:t>
            </w:r>
            <w:proofErr w:type="spellStart"/>
            <w:r w:rsidRPr="00E207A8">
              <w:rPr>
                <w:rFonts w:ascii="Calibri" w:eastAsia="Times New Roman" w:hAnsi="Calibri" w:cs="Arial"/>
                <w:color w:val="000000"/>
                <w:lang w:eastAsia="it-IT"/>
              </w:rPr>
              <w:t>Curtosi</w:t>
            </w:r>
            <w:proofErr w:type="spellEnd"/>
            <w:r w:rsidRPr="00E207A8">
              <w:rPr>
                <w:rFonts w:ascii="Calibri" w:eastAsia="Times New Roman" w:hAnsi="Calibri" w:cs="Arial"/>
                <w:color w:val="000000"/>
                <w:lang w:eastAsia="it-IT"/>
              </w:rPr>
              <w:t xml:space="preserve"> = 15.05</w:t>
            </w:r>
          </w:p>
          <w:p w:rsidR="006543C2" w:rsidRPr="00E207A8" w:rsidRDefault="006543C2" w:rsidP="005E1C3C">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Po</w:t>
            </w:r>
            <w:r w:rsidR="005E1C3C" w:rsidRPr="00E207A8">
              <w:rPr>
                <w:rFonts w:ascii="Calibri" w:eastAsia="Times New Roman" w:hAnsi="Calibri" w:cs="Arial"/>
                <w:b/>
                <w:bCs/>
                <w:color w:val="000000"/>
                <w:lang w:eastAsia="it-IT"/>
              </w:rPr>
              <w:t>p</w:t>
            </w:r>
            <w:r w:rsidRPr="00E207A8">
              <w:rPr>
                <w:rFonts w:ascii="Calibri" w:eastAsia="Times New Roman" w:hAnsi="Calibri" w:cs="Arial"/>
                <w:b/>
                <w:bCs/>
                <w:color w:val="000000"/>
                <w:lang w:eastAsia="it-IT"/>
              </w:rPr>
              <w:t>olazione</w:t>
            </w:r>
            <w:r w:rsidRPr="00E207A8">
              <w:rPr>
                <w:rFonts w:ascii="Calibri" w:eastAsia="Times New Roman" w:hAnsi="Calibri"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0.95 a 1.15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0.17 a 0.32</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 xml:space="preserve">Probabilità di normalità della distribuzione (test di </w:t>
            </w:r>
            <w:proofErr w:type="spellStart"/>
            <w:r w:rsidRPr="00E207A8">
              <w:rPr>
                <w:rFonts w:ascii="Calibri" w:eastAsia="Times New Roman" w:hAnsi="Calibri" w:cs="Arial"/>
                <w:color w:val="000000"/>
                <w:lang w:eastAsia="it-IT"/>
              </w:rPr>
              <w:t>Jarque-Bera</w:t>
            </w:r>
            <w:proofErr w:type="spellEnd"/>
            <w:r w:rsidRPr="00E207A8">
              <w:rPr>
                <w:rFonts w:ascii="Calibri" w:eastAsia="Times New Roman" w:hAnsi="Calibri" w:cs="Arial"/>
                <w:color w:val="000000"/>
                <w:lang w:eastAsia="it-IT"/>
              </w:rPr>
              <w:t>): 0</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lastRenderedPageBreak/>
              <w:t> </w:t>
            </w:r>
          </w:p>
          <w:tbl>
            <w:tblPr>
              <w:tblW w:w="0" w:type="auto"/>
              <w:jc w:val="right"/>
              <w:tblCellSpacing w:w="15" w:type="dxa"/>
              <w:tblCellMar>
                <w:left w:w="0" w:type="dxa"/>
                <w:right w:w="0" w:type="dxa"/>
              </w:tblCellMar>
              <w:tblLook w:val="04A0"/>
            </w:tblPr>
            <w:tblGrid>
              <w:gridCol w:w="426"/>
              <w:gridCol w:w="420"/>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lastRenderedPageBreak/>
                          <w:t>95%</w:t>
                        </w:r>
                      </w:p>
                    </w:tc>
                  </w:tr>
                  <w:tr w:rsidR="006543C2" w:rsidRPr="00E207A8">
                    <w:trPr>
                      <w:trHeight w:val="142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5%</w:t>
                        </w:r>
                      </w:p>
                    </w:tc>
                  </w:tr>
                  <w:tr w:rsidR="006543C2" w:rsidRPr="00E207A8">
                    <w:trPr>
                      <w:trHeight w:val="7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19</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lastRenderedPageBreak/>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588"/>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8"/>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18"/>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lastRenderedPageBreak/>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d5</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6543C2" w:rsidRPr="00E207A8" w:rsidRDefault="006543C2" w:rsidP="006543C2">
      <w:pPr>
        <w:rPr>
          <w:rFonts w:ascii="Calibri" w:hAnsi="Calibri"/>
        </w:rPr>
      </w:pPr>
    </w:p>
    <w:tbl>
      <w:tblPr>
        <w:tblW w:w="0" w:type="auto"/>
        <w:tblCellSpacing w:w="15" w:type="dxa"/>
        <w:tblLook w:val="04A0"/>
      </w:tblPr>
      <w:tblGrid>
        <w:gridCol w:w="6351"/>
        <w:gridCol w:w="912"/>
        <w:gridCol w:w="180"/>
        <w:gridCol w:w="663"/>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color w:val="000000"/>
                <w:lang w:eastAsia="it-IT"/>
              </w:rPr>
              <w:br/>
            </w:r>
            <w:r w:rsidRPr="00E207A8">
              <w:rPr>
                <w:rFonts w:ascii="Calibri" w:eastAsia="Times New Roman" w:hAnsi="Calibri" w:cs="Arial"/>
                <w:b/>
                <w:bCs/>
                <w:color w:val="000000"/>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30%:80%</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20%:70%</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color w:val="000000"/>
                <w:lang w:eastAsia="it-IT"/>
              </w:rPr>
              <w:t>:</w:t>
            </w:r>
            <w:r w:rsidRPr="00E207A8">
              <w:rPr>
                <w:rFonts w:ascii="Calibri" w:eastAsia="Times New Roman" w:hAnsi="Calibri" w:cs="Arial"/>
                <w:color w:val="000000"/>
                <w:lang w:eastAsia="it-IT"/>
              </w:rPr>
              <w:br/>
              <w:t xml:space="preserve">Numero di </w:t>
            </w:r>
            <w:proofErr w:type="spellStart"/>
            <w:r w:rsidRPr="00E207A8">
              <w:rPr>
                <w:rFonts w:ascii="Calibri" w:eastAsia="Times New Roman" w:hAnsi="Calibri" w:cs="Arial"/>
                <w:color w:val="000000"/>
                <w:lang w:eastAsia="it-IT"/>
              </w:rPr>
              <w:t>casi=</w:t>
            </w:r>
            <w:proofErr w:type="spellEnd"/>
            <w:r w:rsidRPr="00E207A8">
              <w:rPr>
                <w:rFonts w:ascii="Calibri" w:eastAsia="Times New Roman" w:hAnsi="Calibri" w:cs="Arial"/>
                <w:color w:val="000000"/>
                <w:lang w:eastAsia="it-IT"/>
              </w:rPr>
              <w:t xml:space="preserve"> 20</w:t>
            </w:r>
            <w:r w:rsidRPr="00E207A8">
              <w:rPr>
                <w:rFonts w:ascii="Calibri" w:eastAsia="Times New Roman" w:hAnsi="Calibri" w:cs="Arial"/>
                <w:color w:val="000000"/>
                <w:lang w:eastAsia="it-IT"/>
              </w:rPr>
              <w:br/>
              <w:t>Indici di tendenza centrale:</w:t>
            </w:r>
            <w:r w:rsidRPr="00E207A8">
              <w:rPr>
                <w:rFonts w:ascii="Calibri" w:eastAsia="Times New Roman" w:hAnsi="Calibri" w:cs="Arial"/>
                <w:color w:val="000000"/>
                <w:lang w:eastAsia="it-IT"/>
              </w:rPr>
              <w:br/>
              <w:t>  Moda = 1</w:t>
            </w:r>
            <w:r w:rsidRPr="00E207A8">
              <w:rPr>
                <w:rFonts w:ascii="Calibri" w:eastAsia="Times New Roman" w:hAnsi="Calibri" w:cs="Arial"/>
                <w:color w:val="000000"/>
                <w:lang w:eastAsia="it-IT"/>
              </w:rPr>
              <w:br/>
              <w:t>  Mediana = 1</w:t>
            </w:r>
            <w:r w:rsidRPr="00E207A8">
              <w:rPr>
                <w:rFonts w:ascii="Calibri" w:eastAsia="Times New Roman" w:hAnsi="Calibri" w:cs="Arial"/>
                <w:color w:val="000000"/>
                <w:lang w:eastAsia="it-IT"/>
              </w:rPr>
              <w:br/>
              <w:t>  Media = 1.45</w:t>
            </w:r>
            <w:r w:rsidRPr="00E207A8">
              <w:rPr>
                <w:rFonts w:ascii="Calibri" w:eastAsia="Times New Roman" w:hAnsi="Calibri" w:cs="Arial"/>
                <w:color w:val="000000"/>
                <w:lang w:eastAsia="it-IT"/>
              </w:rPr>
              <w:br/>
              <w:t>Indici di dispersione:</w:t>
            </w:r>
            <w:r w:rsidRPr="00E207A8">
              <w:rPr>
                <w:rFonts w:ascii="Calibri" w:eastAsia="Times New Roman" w:hAnsi="Calibri" w:cs="Arial"/>
                <w:color w:val="000000"/>
                <w:lang w:eastAsia="it-IT"/>
              </w:rPr>
              <w:br/>
              <w:t>  Squilibrio = 0.51</w:t>
            </w:r>
            <w:r w:rsidRPr="00E207A8">
              <w:rPr>
                <w:rFonts w:ascii="Calibri" w:eastAsia="Times New Roman" w:hAnsi="Calibri" w:cs="Arial"/>
                <w:color w:val="000000"/>
                <w:lang w:eastAsia="it-IT"/>
              </w:rPr>
              <w:br/>
              <w:t>  Campo di variazione = 1</w:t>
            </w:r>
            <w:r w:rsidRPr="00E207A8">
              <w:rPr>
                <w:rFonts w:ascii="Calibri" w:eastAsia="Times New Roman" w:hAnsi="Calibri" w:cs="Arial"/>
                <w:color w:val="000000"/>
                <w:lang w:eastAsia="it-IT"/>
              </w:rPr>
              <w:br/>
              <w:t xml:space="preserve">  Differenza </w:t>
            </w:r>
            <w:proofErr w:type="spellStart"/>
            <w:r w:rsidRPr="00E207A8">
              <w:rPr>
                <w:rFonts w:ascii="Calibri" w:eastAsia="Times New Roman" w:hAnsi="Calibri" w:cs="Arial"/>
                <w:color w:val="000000"/>
                <w:lang w:eastAsia="it-IT"/>
              </w:rPr>
              <w:t>interquartilica</w:t>
            </w:r>
            <w:proofErr w:type="spellEnd"/>
            <w:r w:rsidRPr="00E207A8">
              <w:rPr>
                <w:rFonts w:ascii="Calibri" w:eastAsia="Times New Roman" w:hAnsi="Calibri" w:cs="Arial"/>
                <w:color w:val="000000"/>
                <w:lang w:eastAsia="it-IT"/>
              </w:rPr>
              <w:t xml:space="preserve"> = 1</w:t>
            </w:r>
            <w:r w:rsidRPr="00E207A8">
              <w:rPr>
                <w:rFonts w:ascii="Calibri" w:eastAsia="Times New Roman" w:hAnsi="Calibri" w:cs="Arial"/>
                <w:color w:val="000000"/>
                <w:lang w:eastAsia="it-IT"/>
              </w:rPr>
              <w:br/>
              <w:t>  Scarto tipo = 0.5</w:t>
            </w:r>
            <w:r w:rsidRPr="00E207A8">
              <w:rPr>
                <w:rFonts w:ascii="Calibri" w:eastAsia="Times New Roman" w:hAnsi="Calibri" w:cs="Arial"/>
                <w:color w:val="000000"/>
                <w:lang w:eastAsia="it-IT"/>
              </w:rPr>
              <w:br/>
              <w:t>Indici di forma:</w:t>
            </w:r>
            <w:r w:rsidRPr="00E207A8">
              <w:rPr>
                <w:rFonts w:ascii="Calibri" w:eastAsia="Times New Roman" w:hAnsi="Calibri" w:cs="Arial"/>
                <w:color w:val="000000"/>
                <w:lang w:eastAsia="it-IT"/>
              </w:rPr>
              <w:br/>
              <w:t>  Asimmetria = 0.2</w:t>
            </w:r>
            <w:r w:rsidRPr="00E207A8">
              <w:rPr>
                <w:rFonts w:ascii="Calibri" w:eastAsia="Times New Roman" w:hAnsi="Calibri" w:cs="Arial"/>
                <w:color w:val="000000"/>
                <w:lang w:eastAsia="it-IT"/>
              </w:rPr>
              <w:br/>
              <w:t>  </w:t>
            </w:r>
            <w:proofErr w:type="spellStart"/>
            <w:r w:rsidRPr="00E207A8">
              <w:rPr>
                <w:rFonts w:ascii="Calibri" w:eastAsia="Times New Roman" w:hAnsi="Calibri" w:cs="Arial"/>
                <w:color w:val="000000"/>
                <w:lang w:eastAsia="it-IT"/>
              </w:rPr>
              <w:t>Curtosi</w:t>
            </w:r>
            <w:proofErr w:type="spellEnd"/>
            <w:r w:rsidRPr="00E207A8">
              <w:rPr>
                <w:rFonts w:ascii="Calibri" w:eastAsia="Times New Roman" w:hAnsi="Calibri" w:cs="Arial"/>
                <w:color w:val="000000"/>
                <w:lang w:eastAsia="it-IT"/>
              </w:rPr>
              <w:t xml:space="preserve"> = -1.96</w:t>
            </w:r>
          </w:p>
          <w:p w:rsidR="005476AC" w:rsidRDefault="005476AC" w:rsidP="005E1C3C">
            <w:pPr>
              <w:spacing w:before="100" w:beforeAutospacing="1" w:after="0" w:line="240" w:lineRule="auto"/>
              <w:rPr>
                <w:rFonts w:ascii="Calibri" w:eastAsia="Times New Roman" w:hAnsi="Calibri" w:cs="Arial"/>
                <w:b/>
                <w:bCs/>
                <w:color w:val="000000"/>
                <w:lang w:eastAsia="it-IT"/>
              </w:rPr>
            </w:pPr>
          </w:p>
          <w:p w:rsidR="006543C2" w:rsidRPr="00E207A8" w:rsidRDefault="006543C2" w:rsidP="005E1C3C">
            <w:pPr>
              <w:spacing w:before="100" w:beforeAutospacing="1"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lastRenderedPageBreak/>
              <w:t>Popolazione</w:t>
            </w:r>
            <w:r w:rsidRPr="00E207A8">
              <w:rPr>
                <w:rFonts w:ascii="Calibri" w:eastAsia="Times New Roman" w:hAnsi="Calibri"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1.22 a 1.68</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0.38 a 0.73</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 xml:space="preserve">Probabilità di normalità della distribuzione (test di </w:t>
            </w:r>
            <w:proofErr w:type="spellStart"/>
            <w:r w:rsidRPr="00E207A8">
              <w:rPr>
                <w:rFonts w:ascii="Calibri" w:eastAsia="Times New Roman" w:hAnsi="Calibri" w:cs="Arial"/>
                <w:color w:val="000000"/>
                <w:lang w:eastAsia="it-IT"/>
              </w:rPr>
              <w:t>Jarque-Bera</w:t>
            </w:r>
            <w:proofErr w:type="spellEnd"/>
            <w:r w:rsidRPr="00E207A8">
              <w:rPr>
                <w:rFonts w:ascii="Calibri" w:eastAsia="Times New Roman" w:hAnsi="Calibri" w:cs="Arial"/>
                <w:color w:val="000000"/>
                <w:lang w:eastAsia="it-IT"/>
              </w:rPr>
              <w:t>): 0.189</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lastRenderedPageBreak/>
              <w:t> </w:t>
            </w:r>
          </w:p>
          <w:tbl>
            <w:tblPr>
              <w:tblW w:w="0" w:type="auto"/>
              <w:jc w:val="right"/>
              <w:tblCellSpacing w:w="15" w:type="dxa"/>
              <w:tblCellMar>
                <w:left w:w="0" w:type="dxa"/>
                <w:right w:w="0" w:type="dxa"/>
              </w:tblCellMar>
              <w:tblLook w:val="04A0"/>
            </w:tblPr>
            <w:tblGrid>
              <w:gridCol w:w="426"/>
              <w:gridCol w:w="426"/>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55%</w:t>
                        </w:r>
                      </w:p>
                    </w:tc>
                  </w:tr>
                  <w:tr w:rsidR="006543C2" w:rsidRPr="00E207A8">
                    <w:trPr>
                      <w:trHeight w:val="82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45%</w:t>
                        </w:r>
                      </w:p>
                    </w:tc>
                  </w:tr>
                  <w:tr w:rsidR="006543C2" w:rsidRPr="00E207A8">
                    <w:trPr>
                      <w:trHeight w:val="67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9</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588"/>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8"/>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18"/>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d6</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6543C2" w:rsidRPr="00E207A8" w:rsidRDefault="006543C2" w:rsidP="006543C2">
      <w:pPr>
        <w:rPr>
          <w:rFonts w:ascii="Calibri" w:hAnsi="Calibri"/>
        </w:rPr>
      </w:pPr>
    </w:p>
    <w:tbl>
      <w:tblPr>
        <w:tblW w:w="0" w:type="auto"/>
        <w:tblCellSpacing w:w="15" w:type="dxa"/>
        <w:tblLook w:val="04A0"/>
      </w:tblPr>
      <w:tblGrid>
        <w:gridCol w:w="6351"/>
        <w:gridCol w:w="912"/>
        <w:gridCol w:w="180"/>
        <w:gridCol w:w="663"/>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color w:val="000000"/>
                <w:lang w:eastAsia="it-IT"/>
              </w:rPr>
              <w:br/>
            </w:r>
            <w:r w:rsidRPr="00E207A8">
              <w:rPr>
                <w:rFonts w:ascii="Calibri" w:eastAsia="Times New Roman" w:hAnsi="Calibri" w:cs="Arial"/>
                <w:b/>
                <w:bCs/>
                <w:color w:val="000000"/>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30%:80%</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20%:70%</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color w:val="000000"/>
                <w:lang w:eastAsia="it-IT"/>
              </w:rPr>
              <w:t>:</w:t>
            </w:r>
            <w:r w:rsidRPr="00E207A8">
              <w:rPr>
                <w:rFonts w:ascii="Calibri" w:eastAsia="Times New Roman" w:hAnsi="Calibri" w:cs="Arial"/>
                <w:color w:val="000000"/>
                <w:lang w:eastAsia="it-IT"/>
              </w:rPr>
              <w:br/>
              <w:t xml:space="preserve">Numero di </w:t>
            </w:r>
            <w:proofErr w:type="spellStart"/>
            <w:r w:rsidRPr="00E207A8">
              <w:rPr>
                <w:rFonts w:ascii="Calibri" w:eastAsia="Times New Roman" w:hAnsi="Calibri" w:cs="Arial"/>
                <w:color w:val="000000"/>
                <w:lang w:eastAsia="it-IT"/>
              </w:rPr>
              <w:t>casi=</w:t>
            </w:r>
            <w:proofErr w:type="spellEnd"/>
            <w:r w:rsidRPr="00E207A8">
              <w:rPr>
                <w:rFonts w:ascii="Calibri" w:eastAsia="Times New Roman" w:hAnsi="Calibri" w:cs="Arial"/>
                <w:color w:val="000000"/>
                <w:lang w:eastAsia="it-IT"/>
              </w:rPr>
              <w:t xml:space="preserve"> 20</w:t>
            </w:r>
            <w:r w:rsidRPr="00E207A8">
              <w:rPr>
                <w:rFonts w:ascii="Calibri" w:eastAsia="Times New Roman" w:hAnsi="Calibri" w:cs="Arial"/>
                <w:color w:val="000000"/>
                <w:lang w:eastAsia="it-IT"/>
              </w:rPr>
              <w:br/>
              <w:t>Indici di tendenza centrale:</w:t>
            </w:r>
            <w:r w:rsidRPr="00E207A8">
              <w:rPr>
                <w:rFonts w:ascii="Calibri" w:eastAsia="Times New Roman" w:hAnsi="Calibri" w:cs="Arial"/>
                <w:color w:val="000000"/>
                <w:lang w:eastAsia="it-IT"/>
              </w:rPr>
              <w:br/>
              <w:t>  Moda = 1</w:t>
            </w:r>
            <w:r w:rsidRPr="00E207A8">
              <w:rPr>
                <w:rFonts w:ascii="Calibri" w:eastAsia="Times New Roman" w:hAnsi="Calibri" w:cs="Arial"/>
                <w:color w:val="000000"/>
                <w:lang w:eastAsia="it-IT"/>
              </w:rPr>
              <w:br/>
              <w:t>  Mediana = 1</w:t>
            </w:r>
            <w:r w:rsidRPr="00E207A8">
              <w:rPr>
                <w:rFonts w:ascii="Calibri" w:eastAsia="Times New Roman" w:hAnsi="Calibri" w:cs="Arial"/>
                <w:color w:val="000000"/>
                <w:lang w:eastAsia="it-IT"/>
              </w:rPr>
              <w:br/>
              <w:t>  Media = 1.45</w:t>
            </w:r>
            <w:r w:rsidRPr="00E207A8">
              <w:rPr>
                <w:rFonts w:ascii="Calibri" w:eastAsia="Times New Roman" w:hAnsi="Calibri" w:cs="Arial"/>
                <w:color w:val="000000"/>
                <w:lang w:eastAsia="it-IT"/>
              </w:rPr>
              <w:br/>
              <w:t>Indici di dispersione:</w:t>
            </w:r>
            <w:r w:rsidRPr="00E207A8">
              <w:rPr>
                <w:rFonts w:ascii="Calibri" w:eastAsia="Times New Roman" w:hAnsi="Calibri" w:cs="Arial"/>
                <w:color w:val="000000"/>
                <w:lang w:eastAsia="it-IT"/>
              </w:rPr>
              <w:br/>
              <w:t>  Squilibrio = 0.51</w:t>
            </w:r>
            <w:r w:rsidRPr="00E207A8">
              <w:rPr>
                <w:rFonts w:ascii="Calibri" w:eastAsia="Times New Roman" w:hAnsi="Calibri" w:cs="Arial"/>
                <w:color w:val="000000"/>
                <w:lang w:eastAsia="it-IT"/>
              </w:rPr>
              <w:br/>
              <w:t>  Campo di variazione = 1</w:t>
            </w:r>
            <w:r w:rsidRPr="00E207A8">
              <w:rPr>
                <w:rFonts w:ascii="Calibri" w:eastAsia="Times New Roman" w:hAnsi="Calibri" w:cs="Arial"/>
                <w:color w:val="000000"/>
                <w:lang w:eastAsia="it-IT"/>
              </w:rPr>
              <w:br/>
              <w:t xml:space="preserve">  Differenza </w:t>
            </w:r>
            <w:proofErr w:type="spellStart"/>
            <w:r w:rsidRPr="00E207A8">
              <w:rPr>
                <w:rFonts w:ascii="Calibri" w:eastAsia="Times New Roman" w:hAnsi="Calibri" w:cs="Arial"/>
                <w:color w:val="000000"/>
                <w:lang w:eastAsia="it-IT"/>
              </w:rPr>
              <w:t>interquartilica</w:t>
            </w:r>
            <w:proofErr w:type="spellEnd"/>
            <w:r w:rsidRPr="00E207A8">
              <w:rPr>
                <w:rFonts w:ascii="Calibri" w:eastAsia="Times New Roman" w:hAnsi="Calibri" w:cs="Arial"/>
                <w:color w:val="000000"/>
                <w:lang w:eastAsia="it-IT"/>
              </w:rPr>
              <w:t xml:space="preserve"> = 1</w:t>
            </w:r>
            <w:r w:rsidRPr="00E207A8">
              <w:rPr>
                <w:rFonts w:ascii="Calibri" w:eastAsia="Times New Roman" w:hAnsi="Calibri" w:cs="Arial"/>
                <w:color w:val="000000"/>
                <w:lang w:eastAsia="it-IT"/>
              </w:rPr>
              <w:br/>
              <w:t>  Scarto tipo = 0.5</w:t>
            </w:r>
            <w:r w:rsidRPr="00E207A8">
              <w:rPr>
                <w:rFonts w:ascii="Calibri" w:eastAsia="Times New Roman" w:hAnsi="Calibri" w:cs="Arial"/>
                <w:color w:val="000000"/>
                <w:lang w:eastAsia="it-IT"/>
              </w:rPr>
              <w:br/>
              <w:t>Indici di forma:</w:t>
            </w:r>
            <w:r w:rsidRPr="00E207A8">
              <w:rPr>
                <w:rFonts w:ascii="Calibri" w:eastAsia="Times New Roman" w:hAnsi="Calibri" w:cs="Arial"/>
                <w:color w:val="000000"/>
                <w:lang w:eastAsia="it-IT"/>
              </w:rPr>
              <w:br/>
              <w:t>  Asimmetria = 0.2</w:t>
            </w:r>
            <w:r w:rsidRPr="00E207A8">
              <w:rPr>
                <w:rFonts w:ascii="Calibri" w:eastAsia="Times New Roman" w:hAnsi="Calibri" w:cs="Arial"/>
                <w:color w:val="000000"/>
                <w:lang w:eastAsia="it-IT"/>
              </w:rPr>
              <w:br/>
              <w:t>  </w:t>
            </w:r>
            <w:proofErr w:type="spellStart"/>
            <w:r w:rsidRPr="00E207A8">
              <w:rPr>
                <w:rFonts w:ascii="Calibri" w:eastAsia="Times New Roman" w:hAnsi="Calibri" w:cs="Arial"/>
                <w:color w:val="000000"/>
                <w:lang w:eastAsia="it-IT"/>
              </w:rPr>
              <w:t>Curtosi</w:t>
            </w:r>
            <w:proofErr w:type="spellEnd"/>
            <w:r w:rsidRPr="00E207A8">
              <w:rPr>
                <w:rFonts w:ascii="Calibri" w:eastAsia="Times New Roman" w:hAnsi="Calibri" w:cs="Arial"/>
                <w:color w:val="000000"/>
                <w:lang w:eastAsia="it-IT"/>
              </w:rPr>
              <w:t xml:space="preserve"> = -1.96</w:t>
            </w:r>
          </w:p>
          <w:p w:rsidR="006543C2" w:rsidRPr="00E207A8" w:rsidRDefault="006543C2" w:rsidP="005E1C3C">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Popolazione</w:t>
            </w:r>
            <w:r w:rsidRPr="00E207A8">
              <w:rPr>
                <w:rFonts w:ascii="Calibri" w:eastAsia="Times New Roman" w:hAnsi="Calibri"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1.22 a 1.68</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0.38 a 0.73</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 xml:space="preserve">Probabilità di normalità della distribuzione (test di </w:t>
            </w:r>
            <w:proofErr w:type="spellStart"/>
            <w:r w:rsidRPr="00E207A8">
              <w:rPr>
                <w:rFonts w:ascii="Calibri" w:eastAsia="Times New Roman" w:hAnsi="Calibri" w:cs="Arial"/>
                <w:color w:val="000000"/>
                <w:lang w:eastAsia="it-IT"/>
              </w:rPr>
              <w:t>Jarque-Bera</w:t>
            </w:r>
            <w:proofErr w:type="spellEnd"/>
            <w:r w:rsidRPr="00E207A8">
              <w:rPr>
                <w:rFonts w:ascii="Calibri" w:eastAsia="Times New Roman" w:hAnsi="Calibri" w:cs="Arial"/>
                <w:color w:val="000000"/>
                <w:lang w:eastAsia="it-IT"/>
              </w:rPr>
              <w:t>): 0.189</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jc w:val="right"/>
              <w:tblCellSpacing w:w="15" w:type="dxa"/>
              <w:tblCellMar>
                <w:left w:w="0" w:type="dxa"/>
                <w:right w:w="0" w:type="dxa"/>
              </w:tblCellMar>
              <w:tblLook w:val="04A0"/>
            </w:tblPr>
            <w:tblGrid>
              <w:gridCol w:w="426"/>
              <w:gridCol w:w="426"/>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55%</w:t>
                        </w:r>
                      </w:p>
                    </w:tc>
                  </w:tr>
                  <w:tr w:rsidR="006543C2" w:rsidRPr="00E207A8">
                    <w:trPr>
                      <w:trHeight w:val="82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45%</w:t>
                        </w:r>
                      </w:p>
                    </w:tc>
                  </w:tr>
                  <w:tr w:rsidR="006543C2" w:rsidRPr="00E207A8">
                    <w:trPr>
                      <w:trHeight w:val="67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9</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588"/>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8"/>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18"/>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d7</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6543C2" w:rsidRPr="00E207A8" w:rsidRDefault="006543C2" w:rsidP="006543C2">
      <w:pPr>
        <w:rPr>
          <w:rFonts w:ascii="Calibri" w:hAnsi="Calibri"/>
        </w:rPr>
      </w:pPr>
    </w:p>
    <w:tbl>
      <w:tblPr>
        <w:tblW w:w="0" w:type="auto"/>
        <w:tblCellSpacing w:w="15" w:type="dxa"/>
        <w:tblLook w:val="04A0"/>
      </w:tblPr>
      <w:tblGrid>
        <w:gridCol w:w="6239"/>
        <w:gridCol w:w="912"/>
        <w:gridCol w:w="180"/>
        <w:gridCol w:w="663"/>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color w:val="000000"/>
                <w:lang w:eastAsia="it-IT"/>
              </w:rPr>
              <w:br/>
            </w:r>
            <w:r w:rsidRPr="00E207A8">
              <w:rPr>
                <w:rFonts w:ascii="Calibri" w:eastAsia="Times New Roman" w:hAnsi="Calibri" w:cs="Arial"/>
                <w:b/>
                <w:bCs/>
                <w:color w:val="000000"/>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50%:95%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5%:50%</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color w:val="000000"/>
                <w:lang w:eastAsia="it-IT"/>
              </w:rPr>
              <w:t>:</w:t>
            </w:r>
            <w:r w:rsidRPr="00E207A8">
              <w:rPr>
                <w:rFonts w:ascii="Calibri" w:eastAsia="Times New Roman" w:hAnsi="Calibri" w:cs="Arial"/>
                <w:color w:val="000000"/>
                <w:lang w:eastAsia="it-IT"/>
              </w:rPr>
              <w:br/>
              <w:t xml:space="preserve">Numero di </w:t>
            </w:r>
            <w:proofErr w:type="spellStart"/>
            <w:r w:rsidRPr="00E207A8">
              <w:rPr>
                <w:rFonts w:ascii="Calibri" w:eastAsia="Times New Roman" w:hAnsi="Calibri" w:cs="Arial"/>
                <w:color w:val="000000"/>
                <w:lang w:eastAsia="it-IT"/>
              </w:rPr>
              <w:t>casi=</w:t>
            </w:r>
            <w:proofErr w:type="spellEnd"/>
            <w:r w:rsidRPr="00E207A8">
              <w:rPr>
                <w:rFonts w:ascii="Calibri" w:eastAsia="Times New Roman" w:hAnsi="Calibri" w:cs="Arial"/>
                <w:color w:val="000000"/>
                <w:lang w:eastAsia="it-IT"/>
              </w:rPr>
              <w:t xml:space="preserve"> 20</w:t>
            </w:r>
            <w:r w:rsidRPr="00E207A8">
              <w:rPr>
                <w:rFonts w:ascii="Calibri" w:eastAsia="Times New Roman" w:hAnsi="Calibri" w:cs="Arial"/>
                <w:color w:val="000000"/>
                <w:lang w:eastAsia="it-IT"/>
              </w:rPr>
              <w:br/>
              <w:t>Indici di tendenza centrale:</w:t>
            </w:r>
            <w:r w:rsidRPr="00E207A8">
              <w:rPr>
                <w:rFonts w:ascii="Calibri" w:eastAsia="Times New Roman" w:hAnsi="Calibri" w:cs="Arial"/>
                <w:color w:val="000000"/>
                <w:lang w:eastAsia="it-IT"/>
              </w:rPr>
              <w:br/>
              <w:t>  Moda = 1</w:t>
            </w:r>
            <w:r w:rsidRPr="00E207A8">
              <w:rPr>
                <w:rFonts w:ascii="Calibri" w:eastAsia="Times New Roman" w:hAnsi="Calibri" w:cs="Arial"/>
                <w:color w:val="000000"/>
                <w:lang w:eastAsia="it-IT"/>
              </w:rPr>
              <w:br/>
              <w:t>  Mediana = 1</w:t>
            </w:r>
            <w:r w:rsidRPr="00E207A8">
              <w:rPr>
                <w:rFonts w:ascii="Calibri" w:eastAsia="Times New Roman" w:hAnsi="Calibri" w:cs="Arial"/>
                <w:color w:val="000000"/>
                <w:lang w:eastAsia="it-IT"/>
              </w:rPr>
              <w:br/>
              <w:t>  Media = 1.25</w:t>
            </w:r>
            <w:r w:rsidRPr="00E207A8">
              <w:rPr>
                <w:rFonts w:ascii="Calibri" w:eastAsia="Times New Roman" w:hAnsi="Calibri" w:cs="Arial"/>
                <w:color w:val="000000"/>
                <w:lang w:eastAsia="it-IT"/>
              </w:rPr>
              <w:br/>
            </w:r>
            <w:r w:rsidRPr="00E207A8">
              <w:rPr>
                <w:rFonts w:ascii="Calibri" w:eastAsia="Times New Roman" w:hAnsi="Calibri" w:cs="Arial"/>
                <w:color w:val="000000"/>
                <w:lang w:eastAsia="it-IT"/>
              </w:rPr>
              <w:lastRenderedPageBreak/>
              <w:t>Indici di dispersione:</w:t>
            </w:r>
            <w:r w:rsidRPr="00E207A8">
              <w:rPr>
                <w:rFonts w:ascii="Calibri" w:eastAsia="Times New Roman" w:hAnsi="Calibri" w:cs="Arial"/>
                <w:color w:val="000000"/>
                <w:lang w:eastAsia="it-IT"/>
              </w:rPr>
              <w:br/>
              <w:t>  Squilibrio = 0.63</w:t>
            </w:r>
            <w:r w:rsidRPr="00E207A8">
              <w:rPr>
                <w:rFonts w:ascii="Calibri" w:eastAsia="Times New Roman" w:hAnsi="Calibri" w:cs="Arial"/>
                <w:color w:val="000000"/>
                <w:lang w:eastAsia="it-IT"/>
              </w:rPr>
              <w:br/>
              <w:t>  Campo di variazione = 1</w:t>
            </w:r>
            <w:r w:rsidRPr="00E207A8">
              <w:rPr>
                <w:rFonts w:ascii="Calibri" w:eastAsia="Times New Roman" w:hAnsi="Calibri" w:cs="Arial"/>
                <w:color w:val="000000"/>
                <w:lang w:eastAsia="it-IT"/>
              </w:rPr>
              <w:br/>
              <w:t xml:space="preserve">  Differenza </w:t>
            </w:r>
            <w:proofErr w:type="spellStart"/>
            <w:r w:rsidRPr="00E207A8">
              <w:rPr>
                <w:rFonts w:ascii="Calibri" w:eastAsia="Times New Roman" w:hAnsi="Calibri" w:cs="Arial"/>
                <w:color w:val="000000"/>
                <w:lang w:eastAsia="it-IT"/>
              </w:rPr>
              <w:t>interquartilica</w:t>
            </w:r>
            <w:proofErr w:type="spellEnd"/>
            <w:r w:rsidRPr="00E207A8">
              <w:rPr>
                <w:rFonts w:ascii="Calibri" w:eastAsia="Times New Roman" w:hAnsi="Calibri" w:cs="Arial"/>
                <w:color w:val="000000"/>
                <w:lang w:eastAsia="it-IT"/>
              </w:rPr>
              <w:t xml:space="preserve"> = 1</w:t>
            </w:r>
            <w:r w:rsidRPr="00E207A8">
              <w:rPr>
                <w:rFonts w:ascii="Calibri" w:eastAsia="Times New Roman" w:hAnsi="Calibri" w:cs="Arial"/>
                <w:color w:val="000000"/>
                <w:lang w:eastAsia="it-IT"/>
              </w:rPr>
              <w:br/>
              <w:t>  Scarto tipo = 0.43</w:t>
            </w:r>
            <w:r w:rsidRPr="00E207A8">
              <w:rPr>
                <w:rFonts w:ascii="Calibri" w:eastAsia="Times New Roman" w:hAnsi="Calibri" w:cs="Arial"/>
                <w:color w:val="000000"/>
                <w:lang w:eastAsia="it-IT"/>
              </w:rPr>
              <w:br/>
              <w:t>Indici di forma:</w:t>
            </w:r>
            <w:r w:rsidRPr="00E207A8">
              <w:rPr>
                <w:rFonts w:ascii="Calibri" w:eastAsia="Times New Roman" w:hAnsi="Calibri" w:cs="Arial"/>
                <w:color w:val="000000"/>
                <w:lang w:eastAsia="it-IT"/>
              </w:rPr>
              <w:br/>
              <w:t>  Asimmetria = 1.15</w:t>
            </w:r>
            <w:r w:rsidRPr="00E207A8">
              <w:rPr>
                <w:rFonts w:ascii="Calibri" w:eastAsia="Times New Roman" w:hAnsi="Calibri" w:cs="Arial"/>
                <w:color w:val="000000"/>
                <w:lang w:eastAsia="it-IT"/>
              </w:rPr>
              <w:br/>
              <w:t>  </w:t>
            </w:r>
            <w:proofErr w:type="spellStart"/>
            <w:r w:rsidRPr="00E207A8">
              <w:rPr>
                <w:rFonts w:ascii="Calibri" w:eastAsia="Times New Roman" w:hAnsi="Calibri" w:cs="Arial"/>
                <w:color w:val="000000"/>
                <w:lang w:eastAsia="it-IT"/>
              </w:rPr>
              <w:t>Curtosi</w:t>
            </w:r>
            <w:proofErr w:type="spellEnd"/>
            <w:r w:rsidRPr="00E207A8">
              <w:rPr>
                <w:rFonts w:ascii="Calibri" w:eastAsia="Times New Roman" w:hAnsi="Calibri" w:cs="Arial"/>
                <w:color w:val="000000"/>
                <w:lang w:eastAsia="it-IT"/>
              </w:rPr>
              <w:t xml:space="preserve"> = -0.67</w:t>
            </w:r>
          </w:p>
          <w:p w:rsidR="006543C2" w:rsidRPr="00E207A8" w:rsidRDefault="006543C2" w:rsidP="005E1C3C">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Popolazione</w:t>
            </w:r>
            <w:r w:rsidRPr="00E207A8">
              <w:rPr>
                <w:rFonts w:ascii="Calibri" w:eastAsia="Times New Roman" w:hAnsi="Calibri"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1.05 a 1.45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0.33 a 0.63</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 xml:space="preserve">Probabilità di normalità della distribuzione (test di </w:t>
            </w:r>
            <w:proofErr w:type="spellStart"/>
            <w:r w:rsidRPr="00E207A8">
              <w:rPr>
                <w:rFonts w:ascii="Calibri" w:eastAsia="Times New Roman" w:hAnsi="Calibri" w:cs="Arial"/>
                <w:color w:val="000000"/>
                <w:lang w:eastAsia="it-IT"/>
              </w:rPr>
              <w:t>Jarque-Bera</w:t>
            </w:r>
            <w:proofErr w:type="spellEnd"/>
            <w:r w:rsidRPr="00E207A8">
              <w:rPr>
                <w:rFonts w:ascii="Calibri" w:eastAsia="Times New Roman" w:hAnsi="Calibri" w:cs="Arial"/>
                <w:color w:val="000000"/>
                <w:lang w:eastAsia="it-IT"/>
              </w:rPr>
              <w:t>): 0.09</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lastRenderedPageBreak/>
              <w:t> </w:t>
            </w:r>
          </w:p>
          <w:tbl>
            <w:tblPr>
              <w:tblW w:w="0" w:type="auto"/>
              <w:jc w:val="right"/>
              <w:tblCellSpacing w:w="15" w:type="dxa"/>
              <w:tblCellMar>
                <w:left w:w="0" w:type="dxa"/>
                <w:right w:w="0" w:type="dxa"/>
              </w:tblCellMar>
              <w:tblLook w:val="04A0"/>
            </w:tblPr>
            <w:tblGrid>
              <w:gridCol w:w="426"/>
              <w:gridCol w:w="426"/>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75%</w:t>
                        </w:r>
                      </w:p>
                    </w:tc>
                  </w:tr>
                  <w:tr w:rsidR="006543C2" w:rsidRPr="00E207A8">
                    <w:trPr>
                      <w:trHeight w:val="112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25%</w:t>
                        </w:r>
                      </w:p>
                    </w:tc>
                  </w:tr>
                  <w:tr w:rsidR="006543C2" w:rsidRPr="00E207A8">
                    <w:trPr>
                      <w:trHeight w:val="37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15</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5</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588"/>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8"/>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18"/>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d8</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6543C2" w:rsidRPr="00E207A8" w:rsidRDefault="006543C2" w:rsidP="006543C2">
      <w:pPr>
        <w:rPr>
          <w:rFonts w:ascii="Calibri" w:hAnsi="Calibri"/>
        </w:rPr>
      </w:pPr>
    </w:p>
    <w:tbl>
      <w:tblPr>
        <w:tblW w:w="0" w:type="auto"/>
        <w:tblCellSpacing w:w="15" w:type="dxa"/>
        <w:tblLook w:val="04A0"/>
      </w:tblPr>
      <w:tblGrid>
        <w:gridCol w:w="6239"/>
        <w:gridCol w:w="912"/>
        <w:gridCol w:w="180"/>
        <w:gridCol w:w="663"/>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color w:val="000000"/>
                <w:lang w:eastAsia="it-IT"/>
              </w:rPr>
              <w:br/>
            </w:r>
            <w:r w:rsidRPr="00E207A8">
              <w:rPr>
                <w:rFonts w:ascii="Calibri" w:eastAsia="Times New Roman" w:hAnsi="Calibri" w:cs="Arial"/>
                <w:b/>
                <w:bCs/>
                <w:color w:val="000000"/>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50%:95%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5%:50%</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color w:val="000000"/>
                <w:lang w:eastAsia="it-IT"/>
              </w:rPr>
              <w:t>:</w:t>
            </w:r>
            <w:r w:rsidRPr="00E207A8">
              <w:rPr>
                <w:rFonts w:ascii="Calibri" w:eastAsia="Times New Roman" w:hAnsi="Calibri" w:cs="Arial"/>
                <w:color w:val="000000"/>
                <w:lang w:eastAsia="it-IT"/>
              </w:rPr>
              <w:br/>
              <w:t xml:space="preserve">Numero di </w:t>
            </w:r>
            <w:proofErr w:type="spellStart"/>
            <w:r w:rsidRPr="00E207A8">
              <w:rPr>
                <w:rFonts w:ascii="Calibri" w:eastAsia="Times New Roman" w:hAnsi="Calibri" w:cs="Arial"/>
                <w:color w:val="000000"/>
                <w:lang w:eastAsia="it-IT"/>
              </w:rPr>
              <w:t>casi=</w:t>
            </w:r>
            <w:proofErr w:type="spellEnd"/>
            <w:r w:rsidRPr="00E207A8">
              <w:rPr>
                <w:rFonts w:ascii="Calibri" w:eastAsia="Times New Roman" w:hAnsi="Calibri" w:cs="Arial"/>
                <w:color w:val="000000"/>
                <w:lang w:eastAsia="it-IT"/>
              </w:rPr>
              <w:t xml:space="preserve"> 20</w:t>
            </w:r>
            <w:r w:rsidRPr="00E207A8">
              <w:rPr>
                <w:rFonts w:ascii="Calibri" w:eastAsia="Times New Roman" w:hAnsi="Calibri" w:cs="Arial"/>
                <w:color w:val="000000"/>
                <w:lang w:eastAsia="it-IT"/>
              </w:rPr>
              <w:br/>
              <w:t>Indici di tendenza centrale:</w:t>
            </w:r>
            <w:r w:rsidRPr="00E207A8">
              <w:rPr>
                <w:rFonts w:ascii="Calibri" w:eastAsia="Times New Roman" w:hAnsi="Calibri" w:cs="Arial"/>
                <w:color w:val="000000"/>
                <w:lang w:eastAsia="it-IT"/>
              </w:rPr>
              <w:br/>
              <w:t>  Moda = 1</w:t>
            </w:r>
            <w:r w:rsidRPr="00E207A8">
              <w:rPr>
                <w:rFonts w:ascii="Calibri" w:eastAsia="Times New Roman" w:hAnsi="Calibri" w:cs="Arial"/>
                <w:color w:val="000000"/>
                <w:lang w:eastAsia="it-IT"/>
              </w:rPr>
              <w:br/>
              <w:t>  Mediana = 1</w:t>
            </w:r>
            <w:r w:rsidRPr="00E207A8">
              <w:rPr>
                <w:rFonts w:ascii="Calibri" w:eastAsia="Times New Roman" w:hAnsi="Calibri" w:cs="Arial"/>
                <w:color w:val="000000"/>
                <w:lang w:eastAsia="it-IT"/>
              </w:rPr>
              <w:br/>
              <w:t>  Media = 1.25</w:t>
            </w:r>
            <w:r w:rsidRPr="00E207A8">
              <w:rPr>
                <w:rFonts w:ascii="Calibri" w:eastAsia="Times New Roman" w:hAnsi="Calibri" w:cs="Arial"/>
                <w:color w:val="000000"/>
                <w:lang w:eastAsia="it-IT"/>
              </w:rPr>
              <w:br/>
              <w:t>Indici di dispersione:</w:t>
            </w:r>
            <w:r w:rsidRPr="00E207A8">
              <w:rPr>
                <w:rFonts w:ascii="Calibri" w:eastAsia="Times New Roman" w:hAnsi="Calibri" w:cs="Arial"/>
                <w:color w:val="000000"/>
                <w:lang w:eastAsia="it-IT"/>
              </w:rPr>
              <w:br/>
              <w:t>  Squilibrio = 0.63</w:t>
            </w:r>
            <w:r w:rsidRPr="00E207A8">
              <w:rPr>
                <w:rFonts w:ascii="Calibri" w:eastAsia="Times New Roman" w:hAnsi="Calibri" w:cs="Arial"/>
                <w:color w:val="000000"/>
                <w:lang w:eastAsia="it-IT"/>
              </w:rPr>
              <w:br/>
              <w:t>  Campo di variazione = 1</w:t>
            </w:r>
            <w:r w:rsidRPr="00E207A8">
              <w:rPr>
                <w:rFonts w:ascii="Calibri" w:eastAsia="Times New Roman" w:hAnsi="Calibri" w:cs="Arial"/>
                <w:color w:val="000000"/>
                <w:lang w:eastAsia="it-IT"/>
              </w:rPr>
              <w:br/>
              <w:t xml:space="preserve">  Differenza </w:t>
            </w:r>
            <w:proofErr w:type="spellStart"/>
            <w:r w:rsidRPr="00E207A8">
              <w:rPr>
                <w:rFonts w:ascii="Calibri" w:eastAsia="Times New Roman" w:hAnsi="Calibri" w:cs="Arial"/>
                <w:color w:val="000000"/>
                <w:lang w:eastAsia="it-IT"/>
              </w:rPr>
              <w:t>interquartilica</w:t>
            </w:r>
            <w:proofErr w:type="spellEnd"/>
            <w:r w:rsidRPr="00E207A8">
              <w:rPr>
                <w:rFonts w:ascii="Calibri" w:eastAsia="Times New Roman" w:hAnsi="Calibri" w:cs="Arial"/>
                <w:color w:val="000000"/>
                <w:lang w:eastAsia="it-IT"/>
              </w:rPr>
              <w:t xml:space="preserve"> = 1</w:t>
            </w:r>
            <w:r w:rsidRPr="00E207A8">
              <w:rPr>
                <w:rFonts w:ascii="Calibri" w:eastAsia="Times New Roman" w:hAnsi="Calibri" w:cs="Arial"/>
                <w:color w:val="000000"/>
                <w:lang w:eastAsia="it-IT"/>
              </w:rPr>
              <w:br/>
              <w:t>  Scarto tipo = 0.43</w:t>
            </w:r>
            <w:r w:rsidRPr="00E207A8">
              <w:rPr>
                <w:rFonts w:ascii="Calibri" w:eastAsia="Times New Roman" w:hAnsi="Calibri" w:cs="Arial"/>
                <w:color w:val="000000"/>
                <w:lang w:eastAsia="it-IT"/>
              </w:rPr>
              <w:br/>
              <w:t>Indici di forma:</w:t>
            </w:r>
            <w:r w:rsidRPr="00E207A8">
              <w:rPr>
                <w:rFonts w:ascii="Calibri" w:eastAsia="Times New Roman" w:hAnsi="Calibri" w:cs="Arial"/>
                <w:color w:val="000000"/>
                <w:lang w:eastAsia="it-IT"/>
              </w:rPr>
              <w:br/>
              <w:t>  Asimmetria = 1.15</w:t>
            </w:r>
            <w:r w:rsidRPr="00E207A8">
              <w:rPr>
                <w:rFonts w:ascii="Calibri" w:eastAsia="Times New Roman" w:hAnsi="Calibri" w:cs="Arial"/>
                <w:color w:val="000000"/>
                <w:lang w:eastAsia="it-IT"/>
              </w:rPr>
              <w:br/>
              <w:t>  </w:t>
            </w:r>
            <w:proofErr w:type="spellStart"/>
            <w:r w:rsidRPr="00E207A8">
              <w:rPr>
                <w:rFonts w:ascii="Calibri" w:eastAsia="Times New Roman" w:hAnsi="Calibri" w:cs="Arial"/>
                <w:color w:val="000000"/>
                <w:lang w:eastAsia="it-IT"/>
              </w:rPr>
              <w:t>Curtosi</w:t>
            </w:r>
            <w:proofErr w:type="spellEnd"/>
            <w:r w:rsidRPr="00E207A8">
              <w:rPr>
                <w:rFonts w:ascii="Calibri" w:eastAsia="Times New Roman" w:hAnsi="Calibri" w:cs="Arial"/>
                <w:color w:val="000000"/>
                <w:lang w:eastAsia="it-IT"/>
              </w:rPr>
              <w:t xml:space="preserve"> = -0.67</w:t>
            </w:r>
          </w:p>
          <w:p w:rsidR="006543C2" w:rsidRPr="00E207A8" w:rsidRDefault="006543C2" w:rsidP="005E1C3C">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Popolazione</w:t>
            </w:r>
            <w:r w:rsidRPr="00E207A8">
              <w:rPr>
                <w:rFonts w:ascii="Calibri" w:eastAsia="Times New Roman" w:hAnsi="Calibri"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1.05 a 1.45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0.33 a 0.63</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 xml:space="preserve">Probabilità di normalità della distribuzione (test di </w:t>
            </w:r>
            <w:proofErr w:type="spellStart"/>
            <w:r w:rsidRPr="00E207A8">
              <w:rPr>
                <w:rFonts w:ascii="Calibri" w:eastAsia="Times New Roman" w:hAnsi="Calibri" w:cs="Arial"/>
                <w:color w:val="000000"/>
                <w:lang w:eastAsia="it-IT"/>
              </w:rPr>
              <w:t>Jarque-Bera</w:t>
            </w:r>
            <w:proofErr w:type="spellEnd"/>
            <w:r w:rsidRPr="00E207A8">
              <w:rPr>
                <w:rFonts w:ascii="Calibri" w:eastAsia="Times New Roman" w:hAnsi="Calibri" w:cs="Arial"/>
                <w:color w:val="000000"/>
                <w:lang w:eastAsia="it-IT"/>
              </w:rPr>
              <w:t>): 0.09</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jc w:val="right"/>
              <w:tblCellSpacing w:w="15" w:type="dxa"/>
              <w:tblCellMar>
                <w:left w:w="0" w:type="dxa"/>
                <w:right w:w="0" w:type="dxa"/>
              </w:tblCellMar>
              <w:tblLook w:val="04A0"/>
            </w:tblPr>
            <w:tblGrid>
              <w:gridCol w:w="426"/>
              <w:gridCol w:w="426"/>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75%</w:t>
                        </w:r>
                      </w:p>
                    </w:tc>
                  </w:tr>
                  <w:tr w:rsidR="006543C2" w:rsidRPr="00E207A8">
                    <w:trPr>
                      <w:trHeight w:val="112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25%</w:t>
                        </w:r>
                      </w:p>
                    </w:tc>
                  </w:tr>
                  <w:tr w:rsidR="006543C2" w:rsidRPr="00E207A8">
                    <w:trPr>
                      <w:trHeight w:val="37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15</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5</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588"/>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8"/>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18"/>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d9</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6543C2" w:rsidRDefault="006543C2" w:rsidP="006543C2">
      <w:pPr>
        <w:rPr>
          <w:rFonts w:ascii="Calibri" w:hAnsi="Calibri"/>
        </w:rPr>
      </w:pPr>
    </w:p>
    <w:p w:rsidR="005476AC" w:rsidRDefault="005476AC" w:rsidP="006543C2">
      <w:pPr>
        <w:rPr>
          <w:rFonts w:ascii="Calibri" w:hAnsi="Calibri"/>
        </w:rPr>
      </w:pPr>
    </w:p>
    <w:p w:rsidR="005476AC" w:rsidRDefault="005476AC" w:rsidP="006543C2">
      <w:pPr>
        <w:rPr>
          <w:rFonts w:ascii="Calibri" w:hAnsi="Calibri"/>
        </w:rPr>
      </w:pPr>
    </w:p>
    <w:p w:rsidR="005476AC" w:rsidRPr="00E207A8" w:rsidRDefault="005476AC" w:rsidP="006543C2">
      <w:pPr>
        <w:rPr>
          <w:rFonts w:ascii="Calibri" w:hAnsi="Calibri"/>
        </w:rPr>
      </w:pPr>
    </w:p>
    <w:tbl>
      <w:tblPr>
        <w:tblW w:w="0" w:type="auto"/>
        <w:tblCellSpacing w:w="15" w:type="dxa"/>
        <w:tblLook w:val="04A0"/>
      </w:tblPr>
      <w:tblGrid>
        <w:gridCol w:w="6351"/>
        <w:gridCol w:w="912"/>
        <w:gridCol w:w="180"/>
        <w:gridCol w:w="774"/>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Distribuzione di frequenza:</w:t>
            </w:r>
            <w:r w:rsidRPr="00E207A8">
              <w:rPr>
                <w:rFonts w:ascii="Calibri" w:eastAsia="Times New Roman" w:hAnsi="Calibri" w:cs="Arial"/>
                <w:color w:val="000000"/>
                <w:lang w:eastAsia="it-IT"/>
              </w:rPr>
              <w:br/>
            </w:r>
            <w:r w:rsidRPr="00E207A8">
              <w:rPr>
                <w:rFonts w:ascii="Calibri" w:eastAsia="Times New Roman" w:hAnsi="Calibri" w:cs="Arial"/>
                <w:b/>
                <w:bCs/>
                <w:color w:val="000000"/>
                <w:lang w:eastAsia="it-IT"/>
              </w:rPr>
              <w:lastRenderedPageBreak/>
              <w:t>d10</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11"/>
              <w:gridCol w:w="1026"/>
              <w:gridCol w:w="881"/>
              <w:gridCol w:w="1026"/>
              <w:gridCol w:w="925"/>
              <w:gridCol w:w="1208"/>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Frequenza</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proofErr w:type="spellStart"/>
                  <w:r w:rsidRPr="00E207A8">
                    <w:rPr>
                      <w:rFonts w:ascii="Calibri" w:eastAsia="Times New Roman" w:hAnsi="Calibri" w:cs="Arial"/>
                      <w:lang w:eastAsia="it-IT"/>
                    </w:rPr>
                    <w:t>Percent</w:t>
                  </w:r>
                  <w:proofErr w:type="spellEnd"/>
                  <w:r w:rsidRPr="00E207A8">
                    <w:rPr>
                      <w:rFonts w:ascii="Calibri" w:eastAsia="Times New Roman" w:hAnsi="Calibri" w:cs="Arial"/>
                      <w:lang w:eastAsia="it-IT"/>
                    </w:rPr>
                    <w:t>.</w:t>
                  </w:r>
                  <w:r w:rsidRPr="00E207A8">
                    <w:rPr>
                      <w:rFonts w:ascii="Calibri" w:eastAsia="Times New Roman" w:hAnsi="Calibr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35%:85%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15%:65%</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Campione</w:t>
            </w:r>
            <w:r w:rsidRPr="00E207A8">
              <w:rPr>
                <w:rFonts w:ascii="Calibri" w:eastAsia="Times New Roman" w:hAnsi="Calibri" w:cs="Arial"/>
                <w:color w:val="000000"/>
                <w:lang w:eastAsia="it-IT"/>
              </w:rPr>
              <w:t>:</w:t>
            </w:r>
            <w:r w:rsidRPr="00E207A8">
              <w:rPr>
                <w:rFonts w:ascii="Calibri" w:eastAsia="Times New Roman" w:hAnsi="Calibri" w:cs="Arial"/>
                <w:color w:val="000000"/>
                <w:lang w:eastAsia="it-IT"/>
              </w:rPr>
              <w:br/>
              <w:t xml:space="preserve">Numero di </w:t>
            </w:r>
            <w:proofErr w:type="spellStart"/>
            <w:r w:rsidRPr="00E207A8">
              <w:rPr>
                <w:rFonts w:ascii="Calibri" w:eastAsia="Times New Roman" w:hAnsi="Calibri" w:cs="Arial"/>
                <w:color w:val="000000"/>
                <w:lang w:eastAsia="it-IT"/>
              </w:rPr>
              <w:t>casi=</w:t>
            </w:r>
            <w:proofErr w:type="spellEnd"/>
            <w:r w:rsidRPr="00E207A8">
              <w:rPr>
                <w:rFonts w:ascii="Calibri" w:eastAsia="Times New Roman" w:hAnsi="Calibri" w:cs="Arial"/>
                <w:color w:val="000000"/>
                <w:lang w:eastAsia="it-IT"/>
              </w:rPr>
              <w:t xml:space="preserve"> 20</w:t>
            </w:r>
            <w:r w:rsidRPr="00E207A8">
              <w:rPr>
                <w:rFonts w:ascii="Calibri" w:eastAsia="Times New Roman" w:hAnsi="Calibri" w:cs="Arial"/>
                <w:color w:val="000000"/>
                <w:lang w:eastAsia="it-IT"/>
              </w:rPr>
              <w:br/>
              <w:t>Indici di tendenza centrale:</w:t>
            </w:r>
            <w:r w:rsidRPr="00E207A8">
              <w:rPr>
                <w:rFonts w:ascii="Calibri" w:eastAsia="Times New Roman" w:hAnsi="Calibri" w:cs="Arial"/>
                <w:color w:val="000000"/>
                <w:lang w:eastAsia="it-IT"/>
              </w:rPr>
              <w:br/>
              <w:t>  Moda = 1</w:t>
            </w:r>
            <w:r w:rsidRPr="00E207A8">
              <w:rPr>
                <w:rFonts w:ascii="Calibri" w:eastAsia="Times New Roman" w:hAnsi="Calibri" w:cs="Arial"/>
                <w:color w:val="000000"/>
                <w:lang w:eastAsia="it-IT"/>
              </w:rPr>
              <w:br/>
              <w:t>  Mediana = 1</w:t>
            </w:r>
            <w:r w:rsidRPr="00E207A8">
              <w:rPr>
                <w:rFonts w:ascii="Calibri" w:eastAsia="Times New Roman" w:hAnsi="Calibri" w:cs="Arial"/>
                <w:color w:val="000000"/>
                <w:lang w:eastAsia="it-IT"/>
              </w:rPr>
              <w:br/>
              <w:t>  Media = 1.4</w:t>
            </w:r>
            <w:r w:rsidRPr="00E207A8">
              <w:rPr>
                <w:rFonts w:ascii="Calibri" w:eastAsia="Times New Roman" w:hAnsi="Calibri" w:cs="Arial"/>
                <w:color w:val="000000"/>
                <w:lang w:eastAsia="it-IT"/>
              </w:rPr>
              <w:br/>
              <w:t>Indici di dispersione:</w:t>
            </w:r>
            <w:r w:rsidRPr="00E207A8">
              <w:rPr>
                <w:rFonts w:ascii="Calibri" w:eastAsia="Times New Roman" w:hAnsi="Calibri" w:cs="Arial"/>
                <w:color w:val="000000"/>
                <w:lang w:eastAsia="it-IT"/>
              </w:rPr>
              <w:br/>
              <w:t>  Squilibrio = 0.52</w:t>
            </w:r>
            <w:r w:rsidRPr="00E207A8">
              <w:rPr>
                <w:rFonts w:ascii="Calibri" w:eastAsia="Times New Roman" w:hAnsi="Calibri" w:cs="Arial"/>
                <w:color w:val="000000"/>
                <w:lang w:eastAsia="it-IT"/>
              </w:rPr>
              <w:br/>
              <w:t>  Campo di variazione = 1</w:t>
            </w:r>
            <w:r w:rsidRPr="00E207A8">
              <w:rPr>
                <w:rFonts w:ascii="Calibri" w:eastAsia="Times New Roman" w:hAnsi="Calibri" w:cs="Arial"/>
                <w:color w:val="000000"/>
                <w:lang w:eastAsia="it-IT"/>
              </w:rPr>
              <w:br/>
              <w:t xml:space="preserve">  Differenza </w:t>
            </w:r>
            <w:proofErr w:type="spellStart"/>
            <w:r w:rsidRPr="00E207A8">
              <w:rPr>
                <w:rFonts w:ascii="Calibri" w:eastAsia="Times New Roman" w:hAnsi="Calibri" w:cs="Arial"/>
                <w:color w:val="000000"/>
                <w:lang w:eastAsia="it-IT"/>
              </w:rPr>
              <w:t>interquartilica</w:t>
            </w:r>
            <w:proofErr w:type="spellEnd"/>
            <w:r w:rsidRPr="00E207A8">
              <w:rPr>
                <w:rFonts w:ascii="Calibri" w:eastAsia="Times New Roman" w:hAnsi="Calibri" w:cs="Arial"/>
                <w:color w:val="000000"/>
                <w:lang w:eastAsia="it-IT"/>
              </w:rPr>
              <w:t xml:space="preserve"> = 1</w:t>
            </w:r>
            <w:r w:rsidRPr="00E207A8">
              <w:rPr>
                <w:rFonts w:ascii="Calibri" w:eastAsia="Times New Roman" w:hAnsi="Calibri" w:cs="Arial"/>
                <w:color w:val="000000"/>
                <w:lang w:eastAsia="it-IT"/>
              </w:rPr>
              <w:br/>
              <w:t>  Scarto tipo = 0.49</w:t>
            </w:r>
            <w:r w:rsidRPr="00E207A8">
              <w:rPr>
                <w:rFonts w:ascii="Calibri" w:eastAsia="Times New Roman" w:hAnsi="Calibri" w:cs="Arial"/>
                <w:color w:val="000000"/>
                <w:lang w:eastAsia="it-IT"/>
              </w:rPr>
              <w:br/>
              <w:t>Indici di forma:</w:t>
            </w:r>
            <w:r w:rsidRPr="00E207A8">
              <w:rPr>
                <w:rFonts w:ascii="Calibri" w:eastAsia="Times New Roman" w:hAnsi="Calibri" w:cs="Arial"/>
                <w:color w:val="000000"/>
                <w:lang w:eastAsia="it-IT"/>
              </w:rPr>
              <w:br/>
              <w:t>  Asimmetria = 0.41</w:t>
            </w:r>
            <w:r w:rsidRPr="00E207A8">
              <w:rPr>
                <w:rFonts w:ascii="Calibri" w:eastAsia="Times New Roman" w:hAnsi="Calibri" w:cs="Arial"/>
                <w:color w:val="000000"/>
                <w:lang w:eastAsia="it-IT"/>
              </w:rPr>
              <w:br/>
              <w:t>  </w:t>
            </w:r>
            <w:proofErr w:type="spellStart"/>
            <w:r w:rsidRPr="00E207A8">
              <w:rPr>
                <w:rFonts w:ascii="Calibri" w:eastAsia="Times New Roman" w:hAnsi="Calibri" w:cs="Arial"/>
                <w:color w:val="000000"/>
                <w:lang w:eastAsia="it-IT"/>
              </w:rPr>
              <w:t>Curtosi</w:t>
            </w:r>
            <w:proofErr w:type="spellEnd"/>
            <w:r w:rsidRPr="00E207A8">
              <w:rPr>
                <w:rFonts w:ascii="Calibri" w:eastAsia="Times New Roman" w:hAnsi="Calibri" w:cs="Arial"/>
                <w:color w:val="000000"/>
                <w:lang w:eastAsia="it-IT"/>
              </w:rPr>
              <w:t xml:space="preserve"> = -1.83</w:t>
            </w:r>
          </w:p>
          <w:p w:rsidR="006543C2" w:rsidRPr="00E207A8" w:rsidRDefault="006543C2" w:rsidP="005E1C3C">
            <w:pPr>
              <w:spacing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Popolazione</w:t>
            </w:r>
            <w:r w:rsidRPr="00E207A8">
              <w:rPr>
                <w:rFonts w:ascii="Calibri" w:eastAsia="Times New Roman" w:hAnsi="Calibri"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77"/>
              <w:gridCol w:w="1361"/>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xml:space="preserve">Int. </w:t>
                  </w:r>
                  <w:proofErr w:type="spellStart"/>
                  <w:r w:rsidRPr="00E207A8">
                    <w:rPr>
                      <w:rFonts w:ascii="Calibri" w:eastAsia="Times New Roman" w:hAnsi="Calibri" w:cs="Arial"/>
                      <w:lang w:eastAsia="it-IT"/>
                    </w:rPr>
                    <w:t>Fid</w:t>
                  </w:r>
                  <w:proofErr w:type="spellEnd"/>
                  <w:r w:rsidRPr="00E207A8">
                    <w:rPr>
                      <w:rFonts w:ascii="Calibri" w:eastAsia="Times New Roman" w:hAnsi="Calibri" w:cs="Arial"/>
                      <w:lang w:eastAsia="it-IT"/>
                    </w:rPr>
                    <w:t>. 95%</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1.17 a 1.63</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da 0.37 a 0.72</w:t>
                  </w:r>
                </w:p>
              </w:tc>
            </w:tr>
          </w:tbl>
          <w:p w:rsidR="006543C2" w:rsidRPr="00E207A8" w:rsidRDefault="006543C2">
            <w:pPr>
              <w:spacing w:after="0"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 xml:space="preserve">Probabilità di normalità della distribuzione (test di </w:t>
            </w:r>
            <w:proofErr w:type="spellStart"/>
            <w:r w:rsidRPr="00E207A8">
              <w:rPr>
                <w:rFonts w:ascii="Calibri" w:eastAsia="Times New Roman" w:hAnsi="Calibri" w:cs="Arial"/>
                <w:color w:val="000000"/>
                <w:lang w:eastAsia="it-IT"/>
              </w:rPr>
              <w:t>Jarque-Bera</w:t>
            </w:r>
            <w:proofErr w:type="spellEnd"/>
            <w:r w:rsidRPr="00E207A8">
              <w:rPr>
                <w:rFonts w:ascii="Calibri" w:eastAsia="Times New Roman" w:hAnsi="Calibri" w:cs="Arial"/>
                <w:color w:val="000000"/>
                <w:lang w:eastAsia="it-IT"/>
              </w:rPr>
              <w:t>): 0.187</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lastRenderedPageBreak/>
              <w:t> </w:t>
            </w:r>
          </w:p>
          <w:tbl>
            <w:tblPr>
              <w:tblW w:w="0" w:type="auto"/>
              <w:jc w:val="right"/>
              <w:tblCellSpacing w:w="15" w:type="dxa"/>
              <w:tblCellMar>
                <w:left w:w="0" w:type="dxa"/>
                <w:right w:w="0" w:type="dxa"/>
              </w:tblCellMar>
              <w:tblLook w:val="04A0"/>
            </w:tblPr>
            <w:tblGrid>
              <w:gridCol w:w="426"/>
              <w:gridCol w:w="426"/>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lastRenderedPageBreak/>
                          <w:t>60%</w:t>
                        </w:r>
                      </w:p>
                    </w:tc>
                  </w:tr>
                  <w:tr w:rsidR="006543C2" w:rsidRPr="00E207A8">
                    <w:trPr>
                      <w:trHeight w:val="900"/>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40%</w:t>
                        </w:r>
                      </w:p>
                    </w:tc>
                  </w:tr>
                  <w:tr w:rsidR="006543C2" w:rsidRPr="00E207A8">
                    <w:trPr>
                      <w:trHeight w:val="600"/>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12</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8</w:t>
                  </w: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lastRenderedPageBreak/>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699"/>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69"/>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429"/>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lastRenderedPageBreak/>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d10</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D952F3" w:rsidRPr="006543C2" w:rsidRDefault="00D952F3"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3F349F" w:rsidRDefault="003F349F"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5476AC" w:rsidRDefault="005476AC" w:rsidP="00685591">
      <w:pPr>
        <w:autoSpaceDE w:val="0"/>
        <w:autoSpaceDN w:val="0"/>
        <w:adjustRightInd w:val="0"/>
        <w:spacing w:after="0" w:line="240" w:lineRule="auto"/>
        <w:jc w:val="both"/>
        <w:rPr>
          <w:rFonts w:ascii="Calibri" w:eastAsia="TimesNewRomanPSMT" w:hAnsi="Calibri" w:cs="TimesNewRomanPSMT"/>
          <w:b/>
          <w:sz w:val="24"/>
          <w:szCs w:val="24"/>
        </w:rPr>
      </w:pPr>
    </w:p>
    <w:p w:rsidR="00D952F3" w:rsidRDefault="006543C2" w:rsidP="00685591">
      <w:pPr>
        <w:autoSpaceDE w:val="0"/>
        <w:autoSpaceDN w:val="0"/>
        <w:adjustRightInd w:val="0"/>
        <w:spacing w:after="0" w:line="240" w:lineRule="auto"/>
        <w:jc w:val="both"/>
        <w:rPr>
          <w:rFonts w:ascii="Calibri" w:eastAsia="TimesNewRomanPSMT" w:hAnsi="Calibri" w:cs="TimesNewRomanPSMT"/>
          <w:b/>
          <w:sz w:val="24"/>
          <w:szCs w:val="24"/>
        </w:rPr>
      </w:pPr>
      <w:r w:rsidRPr="006543C2">
        <w:rPr>
          <w:rFonts w:ascii="Calibri" w:eastAsia="TimesNewRomanPSMT" w:hAnsi="Calibri" w:cs="TimesNewRomanPSMT"/>
          <w:b/>
          <w:sz w:val="24"/>
          <w:szCs w:val="24"/>
        </w:rPr>
        <w:lastRenderedPageBreak/>
        <w:t>ANALISI BIVARIATA</w:t>
      </w:r>
    </w:p>
    <w:p w:rsidR="00AC3B16" w:rsidRPr="00E207A8" w:rsidRDefault="00AC3B16" w:rsidP="00685591">
      <w:pPr>
        <w:autoSpaceDE w:val="0"/>
        <w:autoSpaceDN w:val="0"/>
        <w:adjustRightInd w:val="0"/>
        <w:spacing w:after="0" w:line="240" w:lineRule="auto"/>
        <w:jc w:val="both"/>
        <w:rPr>
          <w:rFonts w:ascii="Calibri" w:hAnsi="Calibri"/>
        </w:rPr>
      </w:pPr>
      <w:r w:rsidRPr="00E207A8">
        <w:rPr>
          <w:rFonts w:ascii="Calibri" w:hAnsi="Calibri"/>
        </w:rPr>
        <w:t>Si analizza una variabile del fattore dipendente mettendol</w:t>
      </w:r>
      <w:r w:rsidR="00E207A8">
        <w:rPr>
          <w:rFonts w:ascii="Calibri" w:hAnsi="Calibri"/>
        </w:rPr>
        <w:t>a</w:t>
      </w:r>
      <w:r w:rsidRPr="00E207A8">
        <w:rPr>
          <w:rFonts w:ascii="Calibri" w:hAnsi="Calibri"/>
        </w:rPr>
        <w:t xml:space="preserve"> in relazione con una variabile del fattore indipendente</w:t>
      </w:r>
      <w:r w:rsidR="005E1C3C" w:rsidRPr="00E207A8">
        <w:rPr>
          <w:rFonts w:ascii="Calibri" w:hAnsi="Calibri"/>
        </w:rPr>
        <w:t>.</w:t>
      </w:r>
    </w:p>
    <w:p w:rsidR="005E1C3C" w:rsidRPr="00E207A8" w:rsidRDefault="005E1C3C" w:rsidP="00685591">
      <w:pPr>
        <w:autoSpaceDE w:val="0"/>
        <w:autoSpaceDN w:val="0"/>
        <w:adjustRightInd w:val="0"/>
        <w:spacing w:after="0" w:line="240" w:lineRule="auto"/>
        <w:jc w:val="both"/>
        <w:rPr>
          <w:rFonts w:ascii="Calibri" w:eastAsia="TimesNewRomanPSMT" w:hAnsi="Calibri" w:cs="TimesNewRomanPSMT"/>
          <w:b/>
        </w:rPr>
      </w:pPr>
    </w:p>
    <w:tbl>
      <w:tblPr>
        <w:tblW w:w="0" w:type="auto"/>
        <w:tblCellSpacing w:w="15" w:type="dxa"/>
        <w:tblLook w:val="04A0"/>
      </w:tblPr>
      <w:tblGrid>
        <w:gridCol w:w="6700"/>
        <w:gridCol w:w="1734"/>
        <w:gridCol w:w="180"/>
        <w:gridCol w:w="547"/>
      </w:tblGrid>
      <w:tr w:rsidR="006543C2" w:rsidRPr="00E207A8" w:rsidTr="006543C2">
        <w:trPr>
          <w:tblCellSpacing w:w="15" w:type="dxa"/>
        </w:trPr>
        <w:tc>
          <w:tcPr>
            <w:tcW w:w="0" w:type="auto"/>
            <w:tcMar>
              <w:top w:w="15" w:type="dxa"/>
              <w:left w:w="15" w:type="dxa"/>
              <w:bottom w:w="15" w:type="dxa"/>
              <w:right w:w="15" w:type="dxa"/>
            </w:tcMar>
            <w:hideMark/>
          </w:tcPr>
          <w:p w:rsidR="006543C2" w:rsidRPr="00E207A8" w:rsidRDefault="006543C2" w:rsidP="00385F9D">
            <w:pPr>
              <w:spacing w:before="100" w:beforeAutospacing="1" w:after="0" w:line="240" w:lineRule="auto"/>
              <w:rPr>
                <w:rFonts w:ascii="Calibri" w:eastAsia="Times New Roman" w:hAnsi="Calibri" w:cs="Arial"/>
                <w:color w:val="000000"/>
                <w:lang w:eastAsia="it-IT"/>
              </w:rPr>
            </w:pPr>
            <w:r w:rsidRPr="00E207A8">
              <w:rPr>
                <w:rFonts w:ascii="Calibri" w:eastAsia="Times New Roman" w:hAnsi="Calibri" w:cs="Arial"/>
                <w:b/>
                <w:bCs/>
                <w:color w:val="000000"/>
                <w:lang w:eastAsia="it-IT"/>
              </w:rPr>
              <w:t>Tabella a doppia entrata:</w:t>
            </w:r>
            <w:r w:rsidRPr="00E207A8">
              <w:rPr>
                <w:rFonts w:ascii="Calibri" w:eastAsia="Times New Roman" w:hAnsi="Calibri" w:cs="Arial"/>
                <w:b/>
                <w:bCs/>
                <w:color w:val="000000"/>
                <w:lang w:eastAsia="it-IT"/>
              </w:rPr>
              <w:br/>
              <w:t>d10 x d3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060"/>
              <w:gridCol w:w="369"/>
              <w:gridCol w:w="436"/>
              <w:gridCol w:w="1060"/>
            </w:tblGrid>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d3-&gt;</w:t>
                  </w:r>
                  <w:r w:rsidRPr="00E207A8">
                    <w:rPr>
                      <w:rFonts w:ascii="Calibri" w:eastAsia="Times New Roman" w:hAnsi="Calibri" w:cs="Arial"/>
                      <w:lang w:eastAsia="it-IT"/>
                    </w:rPr>
                    <w:br/>
                    <w:t>d10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Marginale </w:t>
                  </w:r>
                  <w:r w:rsidRPr="00E207A8">
                    <w:rPr>
                      <w:rFonts w:ascii="Calibri" w:eastAsia="Times New Roman" w:hAnsi="Calibri" w:cs="Arial"/>
                      <w:lang w:eastAsia="it-IT"/>
                    </w:rPr>
                    <w:br/>
                    <w:t>di riga</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10</w:t>
                  </w:r>
                  <w:r w:rsidRPr="00E207A8">
                    <w:rPr>
                      <w:rFonts w:ascii="Calibri" w:eastAsia="Times New Roman" w:hAnsi="Calibri" w:cs="Arial"/>
                      <w:lang w:eastAsia="it-IT"/>
                    </w:rPr>
                    <w:br/>
                  </w:r>
                  <w:r w:rsidRPr="00E207A8">
                    <w:rPr>
                      <w:rFonts w:ascii="Calibri" w:eastAsia="Times New Roman" w:hAnsi="Calibri" w:cs="Arial"/>
                      <w:i/>
                      <w:iCs/>
                      <w:lang w:eastAsia="it-IT"/>
                    </w:rPr>
                    <w:t>7.8</w:t>
                  </w:r>
                  <w:r w:rsidRPr="00E207A8">
                    <w:rPr>
                      <w:rFonts w:ascii="Calibri" w:eastAsia="Times New Roman" w:hAnsi="Calibri" w:cs="Arial"/>
                      <w:lang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w:t>
                  </w:r>
                  <w:r w:rsidRPr="00E207A8">
                    <w:rPr>
                      <w:rFonts w:ascii="Calibri" w:eastAsia="Times New Roman" w:hAnsi="Calibri" w:cs="Arial"/>
                      <w:lang w:eastAsia="it-IT"/>
                    </w:rPr>
                    <w:br/>
                  </w:r>
                  <w:r w:rsidRPr="00E207A8">
                    <w:rPr>
                      <w:rFonts w:ascii="Calibri" w:eastAsia="Times New Roman" w:hAnsi="Calibri" w:cs="Arial"/>
                      <w:i/>
                      <w:iCs/>
                      <w:lang w:eastAsia="it-IT"/>
                    </w:rPr>
                    <w:t>4.2</w:t>
                  </w:r>
                  <w:r w:rsidRPr="00E207A8">
                    <w:rPr>
                      <w:rFonts w:ascii="Calibri" w:eastAsia="Times New Roman" w:hAnsi="Calibri" w:cs="Arial"/>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12</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b/>
                      <w:bCs/>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3</w:t>
                  </w:r>
                  <w:r w:rsidRPr="00E207A8">
                    <w:rPr>
                      <w:rFonts w:ascii="Calibri" w:eastAsia="Times New Roman" w:hAnsi="Calibri" w:cs="Arial"/>
                      <w:lang w:eastAsia="it-IT"/>
                    </w:rPr>
                    <w:br/>
                  </w:r>
                  <w:r w:rsidRPr="00E207A8">
                    <w:rPr>
                      <w:rFonts w:ascii="Calibri" w:eastAsia="Times New Roman" w:hAnsi="Calibri" w:cs="Arial"/>
                      <w:i/>
                      <w:iCs/>
                      <w:lang w:eastAsia="it-IT"/>
                    </w:rPr>
                    <w:t>5.2</w:t>
                  </w:r>
                  <w:r w:rsidRPr="00E207A8">
                    <w:rPr>
                      <w:rFonts w:ascii="Calibri" w:eastAsia="Times New Roman" w:hAnsi="Calibri" w:cs="Arial"/>
                      <w:lang w:eastAsia="it-IT"/>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5</w:t>
                  </w:r>
                  <w:r w:rsidRPr="00E207A8">
                    <w:rPr>
                      <w:rFonts w:ascii="Calibri" w:eastAsia="Times New Roman" w:hAnsi="Calibri" w:cs="Arial"/>
                      <w:lang w:eastAsia="it-IT"/>
                    </w:rPr>
                    <w:br/>
                  </w:r>
                  <w:r w:rsidRPr="00E207A8">
                    <w:rPr>
                      <w:rFonts w:ascii="Calibri" w:eastAsia="Times New Roman" w:hAnsi="Calibri" w:cs="Arial"/>
                      <w:i/>
                      <w:iCs/>
                      <w:lang w:eastAsia="it-IT"/>
                    </w:rPr>
                    <w:t>2.8</w:t>
                  </w:r>
                  <w:r w:rsidRPr="00E207A8">
                    <w:rPr>
                      <w:rFonts w:ascii="Calibri" w:eastAsia="Times New Roman" w:hAnsi="Calibri" w:cs="Arial"/>
                      <w:lang w:eastAsia="it-IT"/>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8</w:t>
                  </w:r>
                </w:p>
              </w:tc>
            </w:tr>
            <w:tr w:rsidR="006543C2" w:rsidRPr="00E207A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Marginale </w:t>
                  </w:r>
                  <w:r w:rsidRPr="00E207A8">
                    <w:rPr>
                      <w:rFonts w:ascii="Calibri" w:eastAsia="Times New Roman" w:hAnsi="Calibri"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20</w:t>
                  </w:r>
                </w:p>
              </w:tc>
            </w:tr>
          </w:tbl>
          <w:p w:rsidR="006543C2" w:rsidRPr="00E207A8" w:rsidRDefault="006543C2">
            <w:pPr>
              <w:spacing w:before="100" w:beforeAutospacing="1" w:after="100" w:afterAutospacing="1"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X quadro = 4.43. Significatività = </w:t>
            </w:r>
            <w:r w:rsidRPr="00E207A8">
              <w:rPr>
                <w:rFonts w:ascii="Calibri" w:eastAsia="Times New Roman" w:hAnsi="Calibri" w:cs="Arial"/>
                <w:b/>
                <w:bCs/>
                <w:color w:val="000000"/>
                <w:lang w:eastAsia="it-IT"/>
              </w:rPr>
              <w:t>0.035</w:t>
            </w:r>
            <w:r w:rsidRPr="00E207A8">
              <w:rPr>
                <w:rFonts w:ascii="Calibri" w:eastAsia="Times New Roman" w:hAnsi="Calibri" w:cs="Arial"/>
                <w:color w:val="000000"/>
                <w:lang w:eastAsia="it-IT"/>
              </w:rPr>
              <w:br/>
              <w:t xml:space="preserve">V di </w:t>
            </w:r>
            <w:proofErr w:type="spellStart"/>
            <w:r w:rsidRPr="00E207A8">
              <w:rPr>
                <w:rFonts w:ascii="Calibri" w:eastAsia="Times New Roman" w:hAnsi="Calibri" w:cs="Arial"/>
                <w:color w:val="000000"/>
                <w:lang w:eastAsia="it-IT"/>
              </w:rPr>
              <w:t>Cramer</w:t>
            </w:r>
            <w:proofErr w:type="spellEnd"/>
            <w:r w:rsidRPr="00E207A8">
              <w:rPr>
                <w:rFonts w:ascii="Calibri" w:eastAsia="Times New Roman" w:hAnsi="Calibri" w:cs="Arial"/>
                <w:color w:val="000000"/>
                <w:lang w:eastAsia="it-IT"/>
              </w:rPr>
              <w:t xml:space="preserve"> = 0.47</w:t>
            </w:r>
          </w:p>
          <w:p w:rsidR="006543C2" w:rsidRPr="00E207A8" w:rsidRDefault="006543C2">
            <w:pPr>
              <w:spacing w:before="100" w:beforeAutospacing="1" w:after="100" w:afterAutospacing="1"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Probabilità esatta (dal test di Fisher) = </w:t>
            </w:r>
            <w:r w:rsidRPr="00E207A8">
              <w:rPr>
                <w:rFonts w:ascii="Calibri" w:eastAsia="Times New Roman" w:hAnsi="Calibri" w:cs="Arial"/>
                <w:b/>
                <w:bCs/>
                <w:color w:val="000000"/>
                <w:lang w:eastAsia="it-IT"/>
              </w:rPr>
              <w:t>0.048</w:t>
            </w:r>
          </w:p>
          <w:p w:rsidR="006543C2" w:rsidRPr="00E207A8" w:rsidRDefault="006543C2">
            <w:pPr>
              <w:spacing w:before="100" w:beforeAutospacing="1" w:after="100" w:afterAutospacing="1"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Nelle celle della tabella sono indicati:</w:t>
            </w:r>
          </w:p>
          <w:p w:rsidR="006543C2" w:rsidRPr="00E207A8" w:rsidRDefault="006543C2" w:rsidP="006543C2">
            <w:pPr>
              <w:numPr>
                <w:ilvl w:val="0"/>
                <w:numId w:val="7"/>
              </w:numPr>
              <w:spacing w:before="100" w:beforeAutospacing="1" w:after="100" w:afterAutospacing="1"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la frequenza osservata O</w:t>
            </w:r>
          </w:p>
          <w:p w:rsidR="006543C2" w:rsidRPr="00E207A8" w:rsidRDefault="006543C2" w:rsidP="006543C2">
            <w:pPr>
              <w:numPr>
                <w:ilvl w:val="0"/>
                <w:numId w:val="7"/>
              </w:numPr>
              <w:spacing w:before="100" w:beforeAutospacing="1" w:after="100" w:afterAutospacing="1"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la frequenza attesa A</w:t>
            </w:r>
          </w:p>
          <w:p w:rsidR="006543C2" w:rsidRPr="00E207A8" w:rsidRDefault="006543C2" w:rsidP="006543C2">
            <w:pPr>
              <w:numPr>
                <w:ilvl w:val="0"/>
                <w:numId w:val="7"/>
              </w:numPr>
              <w:spacing w:before="100" w:beforeAutospacing="1" w:after="100" w:afterAutospacing="1" w:line="240" w:lineRule="auto"/>
              <w:rPr>
                <w:rFonts w:ascii="Calibri" w:eastAsia="Times New Roman" w:hAnsi="Calibri" w:cs="Arial"/>
                <w:color w:val="000000"/>
                <w:lang w:eastAsia="it-IT"/>
              </w:rPr>
            </w:pPr>
            <w:r w:rsidRPr="00E207A8">
              <w:rPr>
                <w:rFonts w:ascii="Calibri" w:eastAsia="Times New Roman" w:hAnsi="Calibri" w:cs="Arial"/>
                <w:color w:val="000000"/>
                <w:lang w:eastAsia="it-IT"/>
              </w:rPr>
              <w:t>il residuo standardizzato di cella, ossia lo scarto tra frequenza osservata e attesa rapportato alla radice quadrata della frequenza attesa (O-A)/</w:t>
            </w:r>
            <w:proofErr w:type="spellStart"/>
            <w:r w:rsidRPr="00E207A8">
              <w:rPr>
                <w:rFonts w:ascii="Calibri" w:eastAsia="Times New Roman" w:hAnsi="Calibri" w:cs="Arial"/>
                <w:color w:val="000000"/>
                <w:lang w:eastAsia="it-IT"/>
              </w:rPr>
              <w:t>radq</w:t>
            </w:r>
            <w:proofErr w:type="spellEnd"/>
            <w:r w:rsidRPr="00E207A8">
              <w:rPr>
                <w:rFonts w:ascii="Calibri" w:eastAsia="Times New Roman" w:hAnsi="Calibri" w:cs="Arial"/>
                <w:color w:val="000000"/>
                <w:lang w:eastAsia="it-IT"/>
              </w:rPr>
              <w:t>(A)</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right"/>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jc w:val="right"/>
              <w:tblCellSpacing w:w="15" w:type="dxa"/>
              <w:tblCellMar>
                <w:left w:w="0" w:type="dxa"/>
                <w:right w:w="0" w:type="dxa"/>
              </w:tblCellMar>
              <w:tblLook w:val="04A0"/>
            </w:tblPr>
            <w:tblGrid>
              <w:gridCol w:w="426"/>
              <w:gridCol w:w="411"/>
              <w:gridCol w:w="411"/>
              <w:gridCol w:w="426"/>
            </w:tblGrid>
            <w:tr w:rsidR="006543C2" w:rsidRPr="00E207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83%</w:t>
                        </w:r>
                      </w:p>
                    </w:tc>
                  </w:tr>
                  <w:tr w:rsidR="006543C2" w:rsidRPr="00E207A8">
                    <w:trPr>
                      <w:trHeight w:val="1245"/>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17%</w:t>
                        </w:r>
                      </w:p>
                    </w:tc>
                  </w:tr>
                  <w:tr w:rsidR="006543C2" w:rsidRPr="00E207A8">
                    <w:trPr>
                      <w:trHeight w:val="255"/>
                      <w:tblCellSpacing w:w="0" w:type="dxa"/>
                      <w:jc w:val="center"/>
                    </w:trPr>
                    <w:tc>
                      <w:tcPr>
                        <w:tcW w:w="0" w:type="auto"/>
                        <w:shd w:val="clear" w:color="auto" w:fill="80D08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38%</w:t>
                        </w:r>
                      </w:p>
                    </w:tc>
                  </w:tr>
                  <w:tr w:rsidR="006543C2" w:rsidRPr="00E207A8">
                    <w:trPr>
                      <w:trHeight w:val="570"/>
                      <w:tblCellSpacing w:w="0" w:type="dxa"/>
                      <w:jc w:val="center"/>
                    </w:trPr>
                    <w:tc>
                      <w:tcPr>
                        <w:tcW w:w="0" w:type="auto"/>
                        <w:shd w:val="clear" w:color="auto" w:fill="C0D0C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6543C2" w:rsidRPr="00E207A8">
                    <w:trPr>
                      <w:tblCellSpacing w:w="0" w:type="dxa"/>
                      <w:jc w:val="center"/>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63%</w:t>
                        </w:r>
                      </w:p>
                    </w:tc>
                  </w:tr>
                  <w:tr w:rsidR="006543C2" w:rsidRPr="00E207A8">
                    <w:trPr>
                      <w:trHeight w:val="945"/>
                      <w:tblCellSpacing w:w="0" w:type="dxa"/>
                      <w:jc w:val="center"/>
                    </w:trPr>
                    <w:tc>
                      <w:tcPr>
                        <w:tcW w:w="0" w:type="auto"/>
                        <w:shd w:val="clear" w:color="auto" w:fill="80D080"/>
                        <w:vAlign w:val="bottom"/>
                        <w:hideMark/>
                      </w:tcPr>
                      <w:p w:rsidR="006543C2" w:rsidRPr="00E207A8" w:rsidRDefault="006543C2">
                        <w:pPr>
                          <w:spacing w:after="0"/>
                          <w:rPr>
                            <w:rFonts w:ascii="Calibri" w:hAnsi="Calibri" w:cs="Times New Roman"/>
                          </w:rPr>
                        </w:pPr>
                      </w:p>
                    </w:tc>
                  </w:tr>
                </w:tbl>
                <w:p w:rsidR="006543C2" w:rsidRPr="00E207A8" w:rsidRDefault="006543C2">
                  <w:pPr>
                    <w:jc w:val="center"/>
                    <w:rPr>
                      <w:rFonts w:ascii="Calibri" w:hAnsi="Calibri" w:cs="Times New Roman"/>
                    </w:rPr>
                  </w:pPr>
                </w:p>
              </w:tc>
            </w:tr>
            <w:tr w:rsidR="006543C2" w:rsidRPr="00E207A8">
              <w:trPr>
                <w:tblCellSpacing w:w="15" w:type="dxa"/>
                <w:jc w:val="right"/>
              </w:trPr>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10</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3</w:t>
                  </w:r>
                </w:p>
              </w:tc>
              <w:tc>
                <w:tcPr>
                  <w:tcW w:w="0" w:type="auto"/>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5</w:t>
                  </w:r>
                </w:p>
              </w:tc>
            </w:tr>
            <w:tr w:rsidR="006543C2" w:rsidRPr="00E207A8">
              <w:trPr>
                <w:tblCellSpacing w:w="15" w:type="dxa"/>
                <w:jc w:val="right"/>
              </w:trPr>
              <w:tc>
                <w:tcPr>
                  <w:tcW w:w="0" w:type="auto"/>
                  <w:gridSpan w:val="2"/>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gridSpan w:val="2"/>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r w:rsidR="006543C2" w:rsidRPr="00E207A8">
              <w:trPr>
                <w:trHeight w:val="450"/>
                <w:tblCellSpacing w:w="15" w:type="dxa"/>
                <w:jc w:val="right"/>
              </w:trPr>
              <w:tc>
                <w:tcPr>
                  <w:tcW w:w="0" w:type="auto"/>
                  <w:vAlign w:val="center"/>
                  <w:hideMark/>
                </w:tcPr>
                <w:p w:rsidR="006543C2" w:rsidRPr="00E207A8" w:rsidRDefault="006543C2">
                  <w:pPr>
                    <w:spacing w:after="0"/>
                    <w:rPr>
                      <w:rFonts w:ascii="Calibri" w:hAnsi="Calibri" w:cs="Times New Roman"/>
                    </w:rPr>
                  </w:pPr>
                </w:p>
              </w:tc>
              <w:tc>
                <w:tcPr>
                  <w:tcW w:w="0" w:type="auto"/>
                  <w:vAlign w:val="center"/>
                  <w:hideMark/>
                </w:tcPr>
                <w:p w:rsidR="006543C2" w:rsidRPr="00E207A8" w:rsidRDefault="006543C2">
                  <w:pPr>
                    <w:spacing w:after="0"/>
                    <w:rPr>
                      <w:rFonts w:ascii="Calibri" w:hAnsi="Calibri" w:cs="Times New Roman"/>
                    </w:rPr>
                  </w:pPr>
                </w:p>
              </w:tc>
              <w:tc>
                <w:tcPr>
                  <w:tcW w:w="0" w:type="auto"/>
                  <w:vAlign w:val="center"/>
                  <w:hideMark/>
                </w:tcPr>
                <w:p w:rsidR="006543C2" w:rsidRPr="00E207A8" w:rsidRDefault="006543C2">
                  <w:pPr>
                    <w:spacing w:after="0"/>
                    <w:rPr>
                      <w:rFonts w:ascii="Calibri" w:hAnsi="Calibri" w:cs="Times New Roman"/>
                    </w:rPr>
                  </w:pPr>
                </w:p>
              </w:tc>
              <w:tc>
                <w:tcPr>
                  <w:tcW w:w="0" w:type="auto"/>
                  <w:vAlign w:val="center"/>
                  <w:hideMark/>
                </w:tcPr>
                <w:p w:rsidR="006543C2" w:rsidRPr="00E207A8" w:rsidRDefault="006543C2">
                  <w:pPr>
                    <w:spacing w:after="0"/>
                    <w:rPr>
                      <w:rFonts w:ascii="Calibri" w:hAnsi="Calibri" w:cs="Times New Roman"/>
                    </w:rPr>
                  </w:pPr>
                </w:p>
              </w:tc>
            </w:tr>
            <w:tr w:rsidR="006543C2" w:rsidRPr="00E207A8">
              <w:trPr>
                <w:tblCellSpacing w:w="15" w:type="dxa"/>
                <w:jc w:val="right"/>
              </w:trPr>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0.8</w:t>
                  </w:r>
                </w:p>
                <w:tbl>
                  <w:tblPr>
                    <w:tblW w:w="375" w:type="dxa"/>
                    <w:jc w:val="center"/>
                    <w:tblCellSpacing w:w="0" w:type="dxa"/>
                    <w:tblCellMar>
                      <w:left w:w="0" w:type="dxa"/>
                      <w:right w:w="0" w:type="dxa"/>
                    </w:tblCellMar>
                    <w:tblLook w:val="04A0"/>
                  </w:tblPr>
                  <w:tblGrid>
                    <w:gridCol w:w="375"/>
                  </w:tblGrid>
                  <w:tr w:rsidR="006543C2" w:rsidRPr="00E207A8">
                    <w:trPr>
                      <w:trHeight w:val="465"/>
                      <w:tblCellSpacing w:w="0" w:type="dxa"/>
                      <w:jc w:val="center"/>
                    </w:trPr>
                    <w:tc>
                      <w:tcPr>
                        <w:tcW w:w="0" w:type="auto"/>
                        <w:shd w:val="clear" w:color="auto" w:fill="C0D0C0"/>
                        <w:vAlign w:val="center"/>
                        <w:hideMark/>
                      </w:tcPr>
                      <w:p w:rsidR="006543C2" w:rsidRPr="00E207A8" w:rsidRDefault="006543C2">
                        <w:pPr>
                          <w:rPr>
                            <w:rFonts w:ascii="Calibri" w:hAnsi="Calibri" w:cs="Times New Roman"/>
                          </w:rPr>
                        </w:pPr>
                      </w:p>
                    </w:tc>
                  </w:tr>
                </w:tbl>
                <w:p w:rsidR="006543C2" w:rsidRPr="00E207A8" w:rsidRDefault="006543C2">
                  <w:pPr>
                    <w:spacing w:after="0"/>
                    <w:jc w:val="center"/>
                    <w:rPr>
                      <w:rFonts w:ascii="Calibri" w:hAnsi="Calibri" w:cs="Times New Roman"/>
                    </w:rPr>
                  </w:pPr>
                </w:p>
              </w:tc>
              <w:tc>
                <w:tcPr>
                  <w:tcW w:w="0" w:type="auto"/>
                  <w:vAlign w:val="bottom"/>
                  <w:hideMark/>
                </w:tcPr>
                <w:p w:rsidR="006543C2" w:rsidRPr="00E207A8" w:rsidRDefault="006543C2">
                  <w:pPr>
                    <w:spacing w:after="0"/>
                    <w:rPr>
                      <w:rFonts w:ascii="Calibri" w:hAnsi="Calibri" w:cs="Times New Roman"/>
                    </w:rPr>
                  </w:pPr>
                </w:p>
              </w:tc>
              <w:tc>
                <w:tcPr>
                  <w:tcW w:w="0" w:type="auto"/>
                  <w:vAlign w:val="bottom"/>
                  <w:hideMark/>
                </w:tcPr>
                <w:p w:rsidR="006543C2" w:rsidRPr="00E207A8" w:rsidRDefault="006543C2">
                  <w:pPr>
                    <w:spacing w:after="0"/>
                    <w:rPr>
                      <w:rFonts w:ascii="Calibri" w:hAnsi="Calibri" w:cs="Times New Roman"/>
                    </w:rPr>
                  </w:pPr>
                </w:p>
              </w:tc>
              <w:tc>
                <w:tcPr>
                  <w:tcW w:w="0" w:type="auto"/>
                  <w:vAlign w:val="bottom"/>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1.3</w:t>
                  </w:r>
                </w:p>
                <w:tbl>
                  <w:tblPr>
                    <w:tblW w:w="375" w:type="dxa"/>
                    <w:jc w:val="center"/>
                    <w:tblCellSpacing w:w="0" w:type="dxa"/>
                    <w:tblCellMar>
                      <w:left w:w="0" w:type="dxa"/>
                      <w:right w:w="0" w:type="dxa"/>
                    </w:tblCellMar>
                    <w:tblLook w:val="04A0"/>
                  </w:tblPr>
                  <w:tblGrid>
                    <w:gridCol w:w="375"/>
                  </w:tblGrid>
                  <w:tr w:rsidR="006543C2" w:rsidRPr="00E207A8">
                    <w:trPr>
                      <w:trHeight w:val="750"/>
                      <w:tblCellSpacing w:w="0" w:type="dxa"/>
                      <w:jc w:val="center"/>
                    </w:trPr>
                    <w:tc>
                      <w:tcPr>
                        <w:tcW w:w="0" w:type="auto"/>
                        <w:shd w:val="clear" w:color="auto" w:fill="80D080"/>
                        <w:vAlign w:val="center"/>
                        <w:hideMark/>
                      </w:tcPr>
                      <w:p w:rsidR="006543C2" w:rsidRPr="00E207A8" w:rsidRDefault="006543C2">
                        <w:pPr>
                          <w:rPr>
                            <w:rFonts w:ascii="Calibri" w:hAnsi="Calibri" w:cs="Times New Roman"/>
                          </w:rPr>
                        </w:pPr>
                      </w:p>
                    </w:tc>
                  </w:tr>
                </w:tbl>
                <w:p w:rsidR="006543C2" w:rsidRPr="00E207A8" w:rsidRDefault="006543C2">
                  <w:pPr>
                    <w:spacing w:after="0"/>
                    <w:jc w:val="center"/>
                    <w:rPr>
                      <w:rFonts w:ascii="Calibri" w:hAnsi="Calibri" w:cs="Times New Roman"/>
                    </w:rPr>
                  </w:pPr>
                </w:p>
              </w:tc>
            </w:tr>
            <w:tr w:rsidR="006543C2" w:rsidRPr="00E207A8">
              <w:trPr>
                <w:tblCellSpacing w:w="15" w:type="dxa"/>
                <w:jc w:val="right"/>
              </w:trPr>
              <w:tc>
                <w:tcPr>
                  <w:tcW w:w="0" w:type="auto"/>
                  <w:gridSpan w:val="2"/>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gridSpan w:val="2"/>
                  <w:shd w:val="clear" w:color="auto" w:fill="E0E0E0"/>
                  <w:vAlign w:val="center"/>
                  <w:hideMark/>
                </w:tcPr>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2</w:t>
                  </w:r>
                </w:p>
              </w:tc>
            </w:tr>
            <w:tr w:rsidR="006543C2" w:rsidRPr="00E207A8">
              <w:trPr>
                <w:tblCellSpacing w:w="15" w:type="dxa"/>
                <w:jc w:val="right"/>
              </w:trPr>
              <w:tc>
                <w:tcPr>
                  <w:tcW w:w="0" w:type="auto"/>
                  <w:hideMark/>
                </w:tcPr>
                <w:p w:rsidR="006543C2" w:rsidRPr="00E207A8" w:rsidRDefault="006543C2">
                  <w:pPr>
                    <w:spacing w:after="0"/>
                    <w:rPr>
                      <w:rFonts w:ascii="Calibri" w:hAnsi="Calibri" w:cs="Times New Roman"/>
                    </w:rPr>
                  </w:pPr>
                </w:p>
              </w:tc>
              <w:tc>
                <w:tcPr>
                  <w:tcW w:w="0" w:type="auto"/>
                  <w:hideMark/>
                </w:tcPr>
                <w:tbl>
                  <w:tblPr>
                    <w:tblW w:w="375" w:type="dxa"/>
                    <w:jc w:val="center"/>
                    <w:tblCellSpacing w:w="0" w:type="dxa"/>
                    <w:tblCellMar>
                      <w:left w:w="0" w:type="dxa"/>
                      <w:right w:w="0" w:type="dxa"/>
                    </w:tblCellMar>
                    <w:tblLook w:val="04A0"/>
                  </w:tblPr>
                  <w:tblGrid>
                    <w:gridCol w:w="375"/>
                  </w:tblGrid>
                  <w:tr w:rsidR="006543C2" w:rsidRPr="00E207A8">
                    <w:trPr>
                      <w:trHeight w:val="630"/>
                      <w:tblCellSpacing w:w="0" w:type="dxa"/>
                      <w:jc w:val="center"/>
                    </w:trPr>
                    <w:tc>
                      <w:tcPr>
                        <w:tcW w:w="0" w:type="auto"/>
                        <w:shd w:val="clear" w:color="auto" w:fill="80D080"/>
                        <w:vAlign w:val="center"/>
                        <w:hideMark/>
                      </w:tcPr>
                      <w:p w:rsidR="006543C2" w:rsidRPr="00E207A8" w:rsidRDefault="006543C2">
                        <w:pPr>
                          <w:rPr>
                            <w:rFonts w:ascii="Calibri" w:hAnsi="Calibri" w:cs="Times New Roman"/>
                          </w:rPr>
                        </w:pPr>
                      </w:p>
                    </w:tc>
                  </w:tr>
                </w:tbl>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6543C2" w:rsidRPr="00E207A8">
                    <w:trPr>
                      <w:trHeight w:val="570"/>
                      <w:tblCellSpacing w:w="0" w:type="dxa"/>
                      <w:jc w:val="center"/>
                    </w:trPr>
                    <w:tc>
                      <w:tcPr>
                        <w:tcW w:w="0" w:type="auto"/>
                        <w:shd w:val="clear" w:color="auto" w:fill="C0D0C0"/>
                        <w:vAlign w:val="center"/>
                        <w:hideMark/>
                      </w:tcPr>
                      <w:p w:rsidR="006543C2" w:rsidRPr="00E207A8" w:rsidRDefault="006543C2">
                        <w:pPr>
                          <w:rPr>
                            <w:rFonts w:ascii="Calibri" w:hAnsi="Calibri" w:cs="Times New Roman"/>
                          </w:rPr>
                        </w:pPr>
                      </w:p>
                    </w:tc>
                  </w:tr>
                </w:tbl>
                <w:p w:rsidR="006543C2" w:rsidRPr="00E207A8" w:rsidRDefault="006543C2">
                  <w:pPr>
                    <w:spacing w:after="0" w:line="240" w:lineRule="auto"/>
                    <w:jc w:val="center"/>
                    <w:rPr>
                      <w:rFonts w:ascii="Calibri" w:eastAsia="Times New Roman" w:hAnsi="Calibri" w:cs="Arial"/>
                      <w:lang w:eastAsia="it-IT"/>
                    </w:rPr>
                  </w:pPr>
                  <w:r w:rsidRPr="00E207A8">
                    <w:rPr>
                      <w:rFonts w:ascii="Calibri" w:eastAsia="Times New Roman" w:hAnsi="Calibri" w:cs="Arial"/>
                      <w:lang w:eastAsia="it-IT"/>
                    </w:rPr>
                    <w:t>-1</w:t>
                  </w:r>
                </w:p>
              </w:tc>
              <w:tc>
                <w:tcPr>
                  <w:tcW w:w="0" w:type="auto"/>
                  <w:hideMark/>
                </w:tcPr>
                <w:p w:rsidR="006543C2" w:rsidRPr="00E207A8" w:rsidRDefault="006543C2">
                  <w:pPr>
                    <w:spacing w:after="0"/>
                    <w:rPr>
                      <w:rFonts w:ascii="Calibri" w:hAnsi="Calibri" w:cs="Times New Roman"/>
                    </w:rPr>
                  </w:pPr>
                </w:p>
              </w:tc>
            </w:tr>
          </w:tbl>
          <w:p w:rsidR="006543C2" w:rsidRPr="00E207A8" w:rsidRDefault="006543C2">
            <w:pPr>
              <w:spacing w:after="0"/>
              <w:jc w:val="right"/>
              <w:rPr>
                <w:rFonts w:ascii="Calibri" w:hAnsi="Calibri" w:cs="Times New Roman"/>
              </w:rPr>
            </w:pPr>
          </w:p>
        </w:tc>
        <w:tc>
          <w:tcPr>
            <w:tcW w:w="150" w:type="dxa"/>
            <w:tcMar>
              <w:top w:w="15" w:type="dxa"/>
              <w:left w:w="15" w:type="dxa"/>
              <w:bottom w:w="15" w:type="dxa"/>
              <w:right w:w="15" w:type="dxa"/>
            </w:tcMar>
            <w:vAlign w:val="center"/>
            <w:hideMark/>
          </w:tcPr>
          <w:p w:rsidR="006543C2" w:rsidRPr="00E207A8" w:rsidRDefault="006543C2">
            <w:pPr>
              <w:spacing w:after="0"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c>
        <w:tc>
          <w:tcPr>
            <w:tcW w:w="0" w:type="auto"/>
            <w:tcMar>
              <w:top w:w="15" w:type="dxa"/>
              <w:left w:w="15" w:type="dxa"/>
              <w:bottom w:w="15" w:type="dxa"/>
              <w:right w:w="15" w:type="dxa"/>
            </w:tcMar>
            <w:hideMark/>
          </w:tcPr>
          <w:p w:rsidR="006543C2" w:rsidRPr="00E207A8" w:rsidRDefault="006543C2">
            <w:pPr>
              <w:spacing w:before="100" w:beforeAutospacing="1" w:after="100" w:afterAutospacing="1" w:line="240" w:lineRule="auto"/>
              <w:jc w:val="both"/>
              <w:rPr>
                <w:rFonts w:ascii="Calibri" w:eastAsia="Times New Roman" w:hAnsi="Calibri" w:cs="Arial"/>
                <w:color w:val="000000"/>
                <w:lang w:eastAsia="it-IT"/>
              </w:rPr>
            </w:pPr>
            <w:r w:rsidRPr="00E207A8">
              <w:rPr>
                <w:rFonts w:ascii="Calibri" w:eastAsia="Times New Roman" w:hAnsi="Calibri" w:cs="Arial"/>
                <w:color w:val="000000"/>
                <w:lang w:eastAsia="it-IT"/>
              </w:rPr>
              <w:t> </w:t>
            </w:r>
          </w:p>
          <w:tbl>
            <w:tblPr>
              <w:tblW w:w="0" w:type="auto"/>
              <w:tblCellSpacing w:w="0" w:type="dxa"/>
              <w:tblLook w:val="04A0"/>
            </w:tblPr>
            <w:tblGrid>
              <w:gridCol w:w="472"/>
            </w:tblGrid>
            <w:tr w:rsidR="006543C2" w:rsidRPr="00E207A8">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442"/>
                  </w:tblGrid>
                  <w:tr w:rsidR="006543C2" w:rsidRPr="00E207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02"/>
                        </w:tblGrid>
                        <w:tr w:rsidR="006543C2" w:rsidRPr="00E207A8">
                          <w:trPr>
                            <w:tblCellSpacing w:w="30" w:type="dxa"/>
                          </w:trPr>
                          <w:tc>
                            <w:tcPr>
                              <w:tcW w:w="0" w:type="auto"/>
                              <w:shd w:val="clear" w:color="auto" w:fill="C0D0C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1</w:t>
                              </w:r>
                            </w:p>
                          </w:tc>
                        </w:tr>
                        <w:tr w:rsidR="006543C2" w:rsidRPr="00E207A8">
                          <w:trPr>
                            <w:tblCellSpacing w:w="30" w:type="dxa"/>
                          </w:trPr>
                          <w:tc>
                            <w:tcPr>
                              <w:tcW w:w="0" w:type="auto"/>
                              <w:shd w:val="clear" w:color="auto" w:fill="80D080"/>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   </w:t>
                              </w:r>
                            </w:p>
                          </w:tc>
                          <w:tc>
                            <w:tcPr>
                              <w:tcW w:w="0" w:type="auto"/>
                              <w:noWrap/>
                              <w:vAlign w:val="center"/>
                              <w:hideMark/>
                            </w:tcPr>
                            <w:p w:rsidR="006543C2" w:rsidRPr="00E207A8" w:rsidRDefault="006543C2">
                              <w:pPr>
                                <w:spacing w:after="0" w:line="240" w:lineRule="auto"/>
                                <w:rPr>
                                  <w:rFonts w:ascii="Calibri" w:eastAsia="Times New Roman" w:hAnsi="Calibri" w:cs="Arial"/>
                                  <w:lang w:eastAsia="it-IT"/>
                                </w:rPr>
                              </w:pPr>
                              <w:r w:rsidRPr="00E207A8">
                                <w:rPr>
                                  <w:rFonts w:ascii="Calibri" w:eastAsia="Times New Roman" w:hAnsi="Calibri" w:cs="Arial"/>
                                  <w:lang w:eastAsia="it-IT"/>
                                </w:rPr>
                                <w:t>2</w:t>
                              </w:r>
                            </w:p>
                          </w:tc>
                        </w:tr>
                      </w:tbl>
                      <w:p w:rsidR="006543C2" w:rsidRPr="00E207A8" w:rsidRDefault="006543C2">
                        <w:pPr>
                          <w:rPr>
                            <w:rFonts w:ascii="Calibri" w:hAnsi="Calibri" w:cs="Times New Roman"/>
                          </w:rPr>
                        </w:pPr>
                      </w:p>
                    </w:tc>
                  </w:tr>
                </w:tbl>
                <w:p w:rsidR="006543C2" w:rsidRPr="00E207A8" w:rsidRDefault="006543C2">
                  <w:pPr>
                    <w:rPr>
                      <w:rFonts w:ascii="Calibri" w:hAnsi="Calibri" w:cs="Times New Roman"/>
                    </w:rPr>
                  </w:pPr>
                </w:p>
              </w:tc>
            </w:tr>
          </w:tbl>
          <w:p w:rsidR="006543C2" w:rsidRPr="00E207A8" w:rsidRDefault="006543C2">
            <w:pPr>
              <w:spacing w:after="0"/>
              <w:rPr>
                <w:rFonts w:ascii="Calibri" w:hAnsi="Calibri" w:cs="Times New Roman"/>
              </w:rPr>
            </w:pPr>
          </w:p>
        </w:tc>
      </w:tr>
    </w:tbl>
    <w:p w:rsidR="00AC3B16" w:rsidRPr="00AC3B16" w:rsidRDefault="00AC3B16" w:rsidP="00685591">
      <w:pPr>
        <w:autoSpaceDE w:val="0"/>
        <w:autoSpaceDN w:val="0"/>
        <w:adjustRightInd w:val="0"/>
        <w:spacing w:after="0" w:line="240" w:lineRule="auto"/>
        <w:jc w:val="both"/>
        <w:rPr>
          <w:rFonts w:ascii="Calibri" w:eastAsia="TimesNewRomanPSMT" w:hAnsi="Calibri" w:cs="TimesNewRomanPSMT"/>
          <w:sz w:val="24"/>
          <w:szCs w:val="24"/>
        </w:rPr>
      </w:pPr>
    </w:p>
    <w:p w:rsidR="00054139" w:rsidRPr="00385F9D" w:rsidRDefault="00054139" w:rsidP="00685591">
      <w:pPr>
        <w:autoSpaceDE w:val="0"/>
        <w:autoSpaceDN w:val="0"/>
        <w:adjustRightInd w:val="0"/>
        <w:spacing w:after="0" w:line="240" w:lineRule="auto"/>
        <w:jc w:val="both"/>
        <w:rPr>
          <w:rFonts w:ascii="Calibri" w:eastAsia="TimesNewRomanPSMT" w:hAnsi="Calibri" w:cs="TimesNewRomanPSMT"/>
          <w:sz w:val="24"/>
          <w:szCs w:val="24"/>
        </w:rPr>
      </w:pPr>
    </w:p>
    <w:p w:rsidR="003C73CF" w:rsidRPr="006543C2" w:rsidRDefault="003C73CF" w:rsidP="00685591">
      <w:pPr>
        <w:autoSpaceDE w:val="0"/>
        <w:autoSpaceDN w:val="0"/>
        <w:adjustRightInd w:val="0"/>
        <w:spacing w:after="0" w:line="240" w:lineRule="auto"/>
        <w:jc w:val="both"/>
        <w:rPr>
          <w:rFonts w:ascii="Calibri" w:eastAsia="TimesNewRomanPSMT" w:hAnsi="Calibri" w:cs="TimesNewRomanPSMT"/>
          <w:b/>
          <w:sz w:val="24"/>
          <w:szCs w:val="24"/>
        </w:rPr>
      </w:pPr>
      <w:r w:rsidRPr="006543C2">
        <w:rPr>
          <w:rFonts w:ascii="Calibri" w:eastAsia="TimesNewRomanPSMT" w:hAnsi="Calibri" w:cs="TimesNewRomanPSMT"/>
          <w:b/>
          <w:sz w:val="24"/>
          <w:szCs w:val="24"/>
        </w:rPr>
        <w:t>13.</w:t>
      </w:r>
      <w:r w:rsidR="00971131" w:rsidRPr="006543C2">
        <w:rPr>
          <w:rFonts w:ascii="Calibri" w:eastAsia="TimesNewRomanPSMT" w:hAnsi="Calibri" w:cs="TimesNewRomanPSMT"/>
          <w:b/>
          <w:sz w:val="24"/>
          <w:szCs w:val="24"/>
        </w:rPr>
        <w:t xml:space="preserve"> </w:t>
      </w:r>
      <w:r w:rsidR="00D83E80">
        <w:rPr>
          <w:rFonts w:ascii="Calibri" w:eastAsia="TimesNewRomanPSMT" w:hAnsi="Calibri" w:cs="TimesNewRomanPSMT"/>
          <w:b/>
          <w:sz w:val="24"/>
          <w:szCs w:val="24"/>
        </w:rPr>
        <w:t>INTERPRETAZIONE DEI RISULTATI</w:t>
      </w:r>
      <w:r w:rsidR="00971131" w:rsidRPr="006543C2">
        <w:rPr>
          <w:rFonts w:ascii="Calibri" w:eastAsia="TimesNewRomanPSMT" w:hAnsi="Calibri" w:cs="TimesNewRomanPSMT"/>
          <w:b/>
          <w:sz w:val="24"/>
          <w:szCs w:val="24"/>
        </w:rPr>
        <w:t>:</w:t>
      </w:r>
    </w:p>
    <w:p w:rsidR="00211F65" w:rsidRPr="00211F65" w:rsidRDefault="00211F65" w:rsidP="00211F65">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rPr>
        <w:t>Da</w:t>
      </w:r>
      <w:r w:rsidRPr="00211F65">
        <w:rPr>
          <w:rFonts w:ascii="Calibri" w:eastAsia="TimesNewRomanPSMT" w:hAnsi="Calibri" w:cs="TimesNewRomanPSMT"/>
        </w:rPr>
        <w:t>lla prima domanda è emerso che il 55% dei soggetti, 11 su 20, ritiene che sia possibile che il senso di potere che emerge nell’atto omicida rappresenti un modo per riscattarsi dalla condizione di sottomissione caratterizzante l’età infantile. il 45%,</w:t>
      </w:r>
      <w:r>
        <w:rPr>
          <w:rFonts w:ascii="Calibri" w:eastAsia="TimesNewRomanPSMT" w:hAnsi="Calibri" w:cs="TimesNewRomanPSMT"/>
        </w:rPr>
        <w:t xml:space="preserve"> 9 su 20, ritiene il contrario.</w:t>
      </w:r>
    </w:p>
    <w:p w:rsidR="00211F65" w:rsidRPr="00211F65" w:rsidRDefault="008A2E0F" w:rsidP="00211F65">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rPr>
        <w:t>Ne</w:t>
      </w:r>
      <w:r w:rsidR="00211F65" w:rsidRPr="00211F65">
        <w:rPr>
          <w:rFonts w:ascii="Calibri" w:eastAsia="TimesNewRomanPSMT" w:hAnsi="Calibri" w:cs="TimesNewRomanPSMT"/>
        </w:rPr>
        <w:t xml:space="preserve">lla seconda domanda la distribuzione di frequenza è uguale alla prima, quindi il 55% </w:t>
      </w:r>
      <w:r>
        <w:rPr>
          <w:rFonts w:ascii="Calibri" w:eastAsia="TimesNewRomanPSMT" w:hAnsi="Calibri" w:cs="TimesNewRomanPSMT"/>
        </w:rPr>
        <w:t>sostiene</w:t>
      </w:r>
      <w:r w:rsidR="00211F65" w:rsidRPr="00211F65">
        <w:rPr>
          <w:rFonts w:ascii="Calibri" w:eastAsia="TimesNewRomanPSMT" w:hAnsi="Calibri" w:cs="TimesNewRomanPSMT"/>
        </w:rPr>
        <w:t xml:space="preserve"> che sia possibile che il Serial Killer attraverso l’omicidio voglia ricercare quell’attenzione che non ha mai avuto da bambino mentre il 45% la pensa diversament</w:t>
      </w:r>
      <w:r w:rsidR="00211F65">
        <w:rPr>
          <w:rFonts w:ascii="Calibri" w:eastAsia="TimesNewRomanPSMT" w:hAnsi="Calibri" w:cs="TimesNewRomanPSMT"/>
        </w:rPr>
        <w:t>e.</w:t>
      </w:r>
    </w:p>
    <w:p w:rsidR="00211F65" w:rsidRPr="00211F65" w:rsidRDefault="00211F65" w:rsidP="00211F65">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rPr>
        <w:t>Da</w:t>
      </w:r>
      <w:r w:rsidRPr="00211F65">
        <w:rPr>
          <w:rFonts w:ascii="Calibri" w:eastAsia="TimesNewRomanPSMT" w:hAnsi="Calibri" w:cs="TimesNewRomanPSMT"/>
        </w:rPr>
        <w:t xml:space="preserve">lla terza domanda è emerso che il 65% dei soggetti, 13 su 20, </w:t>
      </w:r>
      <w:r w:rsidR="008A2E0F">
        <w:rPr>
          <w:rFonts w:ascii="Calibri" w:eastAsia="TimesNewRomanPSMT" w:hAnsi="Calibri" w:cs="TimesNewRomanPSMT"/>
        </w:rPr>
        <w:t>supporta l’idea</w:t>
      </w:r>
      <w:r w:rsidRPr="00211F65">
        <w:rPr>
          <w:rFonts w:ascii="Calibri" w:eastAsia="TimesNewRomanPSMT" w:hAnsi="Calibri" w:cs="TimesNewRomanPSMT"/>
        </w:rPr>
        <w:t xml:space="preserve"> che sia possibile che l’omicidio per il Serial killer rappresenti un modo per ottenere riconoscimenti che non ha mai avuto, mentre il 35%,</w:t>
      </w:r>
      <w:r>
        <w:rPr>
          <w:rFonts w:ascii="Calibri" w:eastAsia="TimesNewRomanPSMT" w:hAnsi="Calibri" w:cs="TimesNewRomanPSMT"/>
        </w:rPr>
        <w:t xml:space="preserve"> 7 su 20, ritiene il contrario.</w:t>
      </w:r>
    </w:p>
    <w:p w:rsidR="00665F9B" w:rsidRDefault="00211F65" w:rsidP="00211F65">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rPr>
        <w:t>Da</w:t>
      </w:r>
      <w:r w:rsidRPr="00211F65">
        <w:rPr>
          <w:rFonts w:ascii="Calibri" w:eastAsia="TimesNewRomanPSMT" w:hAnsi="Calibri" w:cs="TimesNewRomanPSMT"/>
        </w:rPr>
        <w:t xml:space="preserve">lla quarta domanda è emerso che tutti eccetto uno, il 95%, ritenevano che le violenze fisiche in età infantile possono rientrare tra le cause influenzanti l’insorgere di comportamenti omicidi in età adulta, </w:t>
      </w:r>
      <w:r>
        <w:rPr>
          <w:rFonts w:ascii="Calibri" w:eastAsia="TimesNewRomanPSMT" w:hAnsi="Calibri" w:cs="TimesNewRomanPSMT"/>
        </w:rPr>
        <w:t>il</w:t>
      </w:r>
      <w:r w:rsidRPr="00211F65">
        <w:rPr>
          <w:rFonts w:ascii="Calibri" w:eastAsia="TimesNewRomanPSMT" w:hAnsi="Calibri" w:cs="TimesNewRomanPSMT"/>
        </w:rPr>
        <w:t xml:space="preserve"> 5% era contrario.</w:t>
      </w:r>
    </w:p>
    <w:p w:rsidR="00665F9B" w:rsidRDefault="008A2E0F" w:rsidP="00665F9B">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rPr>
        <w:t>Ne</w:t>
      </w:r>
      <w:r w:rsidR="00211F65">
        <w:rPr>
          <w:rFonts w:ascii="Calibri" w:eastAsia="TimesNewRomanPSMT" w:hAnsi="Calibri" w:cs="TimesNewRomanPSMT"/>
        </w:rPr>
        <w:t xml:space="preserve">lla quinta domanda la distribuzione di frequenza è uguale alla quarta quindi il 95% ritiene che </w:t>
      </w:r>
      <w:r w:rsidR="00211F65" w:rsidRPr="00211F65">
        <w:rPr>
          <w:rFonts w:ascii="Calibri" w:eastAsia="TimesNewRomanPSMT" w:hAnsi="Calibri" w:cs="TimesNewRomanPSMT"/>
        </w:rPr>
        <w:t>le violenze psicologiche e/o sessuali in età infantile poss</w:t>
      </w:r>
      <w:r>
        <w:rPr>
          <w:rFonts w:ascii="Calibri" w:eastAsia="TimesNewRomanPSMT" w:hAnsi="Calibri" w:cs="TimesNewRomanPSMT"/>
        </w:rPr>
        <w:t>a</w:t>
      </w:r>
      <w:r w:rsidR="00211F65" w:rsidRPr="00211F65">
        <w:rPr>
          <w:rFonts w:ascii="Calibri" w:eastAsia="TimesNewRomanPSMT" w:hAnsi="Calibri" w:cs="TimesNewRomanPSMT"/>
        </w:rPr>
        <w:t>no rientrare tra le cause influenzanti l’insorgere di comportamenti omicidi in età adulta</w:t>
      </w:r>
      <w:r w:rsidR="00211F65">
        <w:rPr>
          <w:rFonts w:ascii="Calibri" w:eastAsia="TimesNewRomanPSMT" w:hAnsi="Calibri" w:cs="TimesNewRomanPSMT"/>
        </w:rPr>
        <w:t>, mentre il 5% si mostra contrario.</w:t>
      </w:r>
    </w:p>
    <w:p w:rsidR="00211F65" w:rsidRDefault="00211F65" w:rsidP="00665F9B">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rPr>
        <w:t>Da</w:t>
      </w:r>
      <w:r w:rsidRPr="00211F65">
        <w:rPr>
          <w:rFonts w:ascii="Calibri" w:eastAsia="TimesNewRomanPSMT" w:hAnsi="Calibri" w:cs="TimesNewRomanPSMT"/>
        </w:rPr>
        <w:t xml:space="preserve">lla sesta domanda è emerso che il </w:t>
      </w:r>
      <w:r w:rsidR="008A2E0F">
        <w:rPr>
          <w:rFonts w:ascii="Calibri" w:eastAsia="TimesNewRomanPSMT" w:hAnsi="Calibri" w:cs="TimesNewRomanPSMT"/>
        </w:rPr>
        <w:t>55%</w:t>
      </w:r>
      <w:r>
        <w:rPr>
          <w:rFonts w:ascii="Calibri" w:eastAsia="TimesNewRomanPSMT" w:hAnsi="Calibri" w:cs="TimesNewRomanPSMT"/>
        </w:rPr>
        <w:t xml:space="preserve"> </w:t>
      </w:r>
      <w:r w:rsidR="008A2E0F">
        <w:rPr>
          <w:rFonts w:ascii="Calibri" w:eastAsia="TimesNewRomanPSMT" w:hAnsi="Calibri" w:cs="TimesNewRomanPSMT"/>
        </w:rPr>
        <w:t>afferma</w:t>
      </w:r>
      <w:r>
        <w:rPr>
          <w:rFonts w:ascii="Calibri" w:eastAsia="TimesNewRomanPSMT" w:hAnsi="Calibri" w:cs="TimesNewRomanPSMT"/>
        </w:rPr>
        <w:t xml:space="preserve"> che</w:t>
      </w:r>
      <w:r w:rsidRPr="00211F65">
        <w:rPr>
          <w:rFonts w:ascii="Calibri" w:eastAsia="TimesNewRomanPSMT" w:hAnsi="Calibri" w:cs="TimesNewRomanPSMT"/>
        </w:rPr>
        <w:t xml:space="preserve"> </w:t>
      </w:r>
      <w:r>
        <w:rPr>
          <w:rFonts w:ascii="Calibri" w:eastAsia="TimesNewRomanPSMT" w:hAnsi="Calibri" w:cs="TimesNewRomanPSMT"/>
        </w:rPr>
        <w:t>l</w:t>
      </w:r>
      <w:r w:rsidRPr="00211F65">
        <w:rPr>
          <w:rFonts w:ascii="Calibri" w:eastAsia="TimesNewRomanPSMT" w:hAnsi="Calibri" w:cs="TimesNewRomanPSMT"/>
        </w:rPr>
        <w:t>a condizione di orfano di uno o entrambi i genitori p</w:t>
      </w:r>
      <w:r w:rsidR="008A2E0F">
        <w:rPr>
          <w:rFonts w:ascii="Calibri" w:eastAsia="TimesNewRomanPSMT" w:hAnsi="Calibri" w:cs="TimesNewRomanPSMT"/>
        </w:rPr>
        <w:t>ossa</w:t>
      </w:r>
      <w:r w:rsidRPr="00211F65">
        <w:rPr>
          <w:rFonts w:ascii="Calibri" w:eastAsia="TimesNewRomanPSMT" w:hAnsi="Calibri" w:cs="TimesNewRomanPSMT"/>
        </w:rPr>
        <w:t xml:space="preserve"> rientrare tra le cause influenzanti l’insorgere di comportamenti omicidi in età adulta</w:t>
      </w:r>
      <w:r w:rsidR="008A2E0F">
        <w:rPr>
          <w:rFonts w:ascii="Calibri" w:eastAsia="TimesNewRomanPSMT" w:hAnsi="Calibri" w:cs="TimesNewRomanPSMT"/>
        </w:rPr>
        <w:t>, mentre il 45% n</w:t>
      </w:r>
      <w:r>
        <w:rPr>
          <w:rFonts w:ascii="Calibri" w:eastAsia="TimesNewRomanPSMT" w:hAnsi="Calibri" w:cs="TimesNewRomanPSMT"/>
        </w:rPr>
        <w:t>on crede sia possibile</w:t>
      </w:r>
      <w:r w:rsidRPr="00211F65">
        <w:rPr>
          <w:rFonts w:ascii="Calibri" w:eastAsia="TimesNewRomanPSMT" w:hAnsi="Calibri" w:cs="TimesNewRomanPSMT"/>
        </w:rPr>
        <w:t>.</w:t>
      </w:r>
    </w:p>
    <w:p w:rsidR="008A2E0F" w:rsidRPr="008A2E0F" w:rsidRDefault="008A2E0F" w:rsidP="008A2E0F">
      <w:pPr>
        <w:autoSpaceDE w:val="0"/>
        <w:autoSpaceDN w:val="0"/>
        <w:adjustRightInd w:val="0"/>
        <w:spacing w:after="0" w:line="240" w:lineRule="auto"/>
        <w:jc w:val="both"/>
        <w:rPr>
          <w:rFonts w:ascii="Calibri" w:eastAsia="TimesNewRomanPSMT" w:hAnsi="Calibri" w:cs="TimesNewRomanPSMT"/>
        </w:rPr>
      </w:pPr>
      <w:r>
        <w:rPr>
          <w:rFonts w:ascii="Calibri" w:eastAsia="TimesNewRomanPSMT" w:hAnsi="Calibri" w:cs="TimesNewRomanPSMT"/>
        </w:rPr>
        <w:lastRenderedPageBreak/>
        <w:t>Ne</w:t>
      </w:r>
      <w:r w:rsidRPr="008A2E0F">
        <w:rPr>
          <w:rFonts w:ascii="Calibri" w:eastAsia="TimesNewRomanPSMT" w:hAnsi="Calibri" w:cs="TimesNewRomanPSMT"/>
        </w:rPr>
        <w:t xml:space="preserve">lla settima domanda </w:t>
      </w:r>
      <w:r>
        <w:rPr>
          <w:rFonts w:ascii="Calibri" w:eastAsia="TimesNewRomanPSMT" w:hAnsi="Calibri" w:cs="TimesNewRomanPSMT"/>
        </w:rPr>
        <w:t xml:space="preserve">la distribuzione di frequenze è uguale alla sesta quindi il </w:t>
      </w:r>
      <w:r w:rsidRPr="008A2E0F">
        <w:rPr>
          <w:rFonts w:ascii="Calibri" w:eastAsia="TimesNewRomanPSMT" w:hAnsi="Calibri" w:cs="TimesNewRomanPSMT"/>
        </w:rPr>
        <w:t xml:space="preserve">55% </w:t>
      </w:r>
      <w:r>
        <w:rPr>
          <w:rFonts w:ascii="Calibri" w:eastAsia="TimesNewRomanPSMT" w:hAnsi="Calibri" w:cs="TimesNewRomanPSMT"/>
        </w:rPr>
        <w:t>ritiene che l</w:t>
      </w:r>
      <w:r w:rsidRPr="008A2E0F">
        <w:rPr>
          <w:rFonts w:ascii="Calibri" w:eastAsia="TimesNewRomanPSMT" w:hAnsi="Calibri" w:cs="TimesNewRomanPSMT"/>
        </w:rPr>
        <w:t>a condizione di figlio illegittimo p</w:t>
      </w:r>
      <w:r>
        <w:rPr>
          <w:rFonts w:ascii="Calibri" w:eastAsia="TimesNewRomanPSMT" w:hAnsi="Calibri" w:cs="TimesNewRomanPSMT"/>
        </w:rPr>
        <w:t>ossa</w:t>
      </w:r>
      <w:r w:rsidRPr="008A2E0F">
        <w:rPr>
          <w:rFonts w:ascii="Calibri" w:eastAsia="TimesNewRomanPSMT" w:hAnsi="Calibri" w:cs="TimesNewRomanPSMT"/>
        </w:rPr>
        <w:t xml:space="preserve"> rientrare tra le cause influenzanti l’insorgere di comportamenti omicidi in età adulta</w:t>
      </w:r>
      <w:r>
        <w:rPr>
          <w:rFonts w:ascii="Calibri" w:eastAsia="TimesNewRomanPSMT" w:hAnsi="Calibri" w:cs="TimesNewRomanPSMT"/>
        </w:rPr>
        <w:t xml:space="preserve"> mentre il </w:t>
      </w:r>
      <w:r w:rsidRPr="008A2E0F">
        <w:rPr>
          <w:rFonts w:ascii="Calibri" w:eastAsia="TimesNewRomanPSMT" w:hAnsi="Calibri" w:cs="TimesNewRomanPSMT"/>
        </w:rPr>
        <w:t>45%</w:t>
      </w:r>
      <w:r>
        <w:rPr>
          <w:rFonts w:ascii="Calibri" w:eastAsia="TimesNewRomanPSMT" w:hAnsi="Calibri" w:cs="TimesNewRomanPSMT"/>
        </w:rPr>
        <w:t xml:space="preserve"> si mostra contrario.</w:t>
      </w:r>
    </w:p>
    <w:p w:rsidR="008A2E0F" w:rsidRPr="008A2E0F" w:rsidRDefault="008A2E0F" w:rsidP="008A2E0F">
      <w:pPr>
        <w:autoSpaceDE w:val="0"/>
        <w:autoSpaceDN w:val="0"/>
        <w:adjustRightInd w:val="0"/>
        <w:spacing w:after="0" w:line="240" w:lineRule="auto"/>
        <w:jc w:val="both"/>
        <w:rPr>
          <w:rFonts w:ascii="Calibri" w:eastAsia="TimesNewRomanPSMT" w:hAnsi="Calibri" w:cs="TimesNewRomanPSMT"/>
        </w:rPr>
      </w:pPr>
      <w:r w:rsidRPr="008A2E0F">
        <w:rPr>
          <w:rFonts w:ascii="Calibri" w:eastAsia="TimesNewRomanPSMT" w:hAnsi="Calibri" w:cs="TimesNewRomanPSMT"/>
        </w:rPr>
        <w:t xml:space="preserve">Dall'ottava domanda è emerso </w:t>
      </w:r>
      <w:r>
        <w:rPr>
          <w:rFonts w:ascii="Calibri" w:eastAsia="TimesNewRomanPSMT" w:hAnsi="Calibri" w:cs="TimesNewRomanPSMT"/>
        </w:rPr>
        <w:t xml:space="preserve">che il 75%, 15 su 20, asserisce che </w:t>
      </w:r>
      <w:r w:rsidRPr="008A2E0F">
        <w:rPr>
          <w:rFonts w:ascii="Calibri" w:eastAsia="TimesNewRomanPSMT" w:hAnsi="Calibri" w:cs="TimesNewRomanPSMT"/>
        </w:rPr>
        <w:t>un soggetto che non ha avuto in età infantile cure genitoriali adeguate sarà più incline a commettere atti criminali</w:t>
      </w:r>
      <w:r>
        <w:rPr>
          <w:rFonts w:ascii="Calibri" w:eastAsia="TimesNewRomanPSMT" w:hAnsi="Calibri" w:cs="TimesNewRomanPSMT"/>
        </w:rPr>
        <w:t xml:space="preserve"> mentre il </w:t>
      </w:r>
      <w:r w:rsidRPr="008A2E0F">
        <w:rPr>
          <w:rFonts w:ascii="Calibri" w:eastAsia="TimesNewRomanPSMT" w:hAnsi="Calibri" w:cs="TimesNewRomanPSMT"/>
        </w:rPr>
        <w:t>25%</w:t>
      </w:r>
      <w:r>
        <w:rPr>
          <w:rFonts w:ascii="Calibri" w:eastAsia="TimesNewRomanPSMT" w:hAnsi="Calibri" w:cs="TimesNewRomanPSMT"/>
        </w:rPr>
        <w:t>, 5 su 20, non la pensa così.</w:t>
      </w:r>
    </w:p>
    <w:p w:rsidR="008A2E0F" w:rsidRPr="008A2E0F" w:rsidRDefault="008A2E0F" w:rsidP="008A2E0F">
      <w:pPr>
        <w:autoSpaceDE w:val="0"/>
        <w:autoSpaceDN w:val="0"/>
        <w:adjustRightInd w:val="0"/>
        <w:spacing w:after="0" w:line="240" w:lineRule="auto"/>
        <w:jc w:val="both"/>
        <w:rPr>
          <w:rFonts w:ascii="Calibri" w:eastAsia="TimesNewRomanPSMT" w:hAnsi="Calibri" w:cs="TimesNewRomanPSMT"/>
        </w:rPr>
      </w:pPr>
      <w:r w:rsidRPr="008A2E0F">
        <w:rPr>
          <w:rFonts w:ascii="Calibri" w:eastAsia="TimesNewRomanPSMT" w:hAnsi="Calibri" w:cs="TimesNewRomanPSMT"/>
        </w:rPr>
        <w:t>Nella nona domanda la distribuzione di frequenza è uguale all'ottava</w:t>
      </w:r>
      <w:r>
        <w:rPr>
          <w:rFonts w:ascii="Calibri" w:eastAsia="TimesNewRomanPSMT" w:hAnsi="Calibri" w:cs="TimesNewRomanPSMT"/>
        </w:rPr>
        <w:t xml:space="preserve"> quindi il 75% ritiene che </w:t>
      </w:r>
      <w:r w:rsidRPr="008A2E0F">
        <w:rPr>
          <w:rFonts w:ascii="Calibri" w:eastAsia="TimesNewRomanPSMT" w:hAnsi="Calibri" w:cs="TimesNewRomanPSMT"/>
        </w:rPr>
        <w:t>un soggetto che ha vissuto in età infantile una situazione familiare instabile sarà più incline a commettere atti criminal</w:t>
      </w:r>
      <w:r>
        <w:rPr>
          <w:rFonts w:ascii="Calibri" w:eastAsia="TimesNewRomanPSMT" w:hAnsi="Calibri" w:cs="TimesNewRomanPSMT"/>
        </w:rPr>
        <w:t>i mentre il 25% ritiene il contrario.</w:t>
      </w:r>
    </w:p>
    <w:p w:rsidR="008A2E0F" w:rsidRDefault="008A2E0F" w:rsidP="008A2E0F">
      <w:pPr>
        <w:autoSpaceDE w:val="0"/>
        <w:autoSpaceDN w:val="0"/>
        <w:adjustRightInd w:val="0"/>
        <w:spacing w:after="0" w:line="240" w:lineRule="auto"/>
        <w:jc w:val="both"/>
        <w:rPr>
          <w:rFonts w:ascii="Calibri" w:eastAsia="TimesNewRomanPSMT" w:hAnsi="Calibri" w:cs="TimesNewRomanPSMT"/>
        </w:rPr>
      </w:pPr>
      <w:r w:rsidRPr="008A2E0F">
        <w:rPr>
          <w:rFonts w:ascii="Calibri" w:eastAsia="TimesNewRomanPSMT" w:hAnsi="Calibri" w:cs="TimesNewRomanPSMT"/>
        </w:rPr>
        <w:t xml:space="preserve">Dalla decima domanda è emerso </w:t>
      </w:r>
      <w:r>
        <w:rPr>
          <w:rFonts w:ascii="Calibri" w:eastAsia="TimesNewRomanPSMT" w:hAnsi="Calibri" w:cs="TimesNewRomanPSMT"/>
        </w:rPr>
        <w:t xml:space="preserve">che il 60%, 12 su 20, conferma l’idea che </w:t>
      </w:r>
      <w:r w:rsidRPr="008A2E0F">
        <w:rPr>
          <w:rFonts w:ascii="Calibri" w:eastAsia="TimesNewRomanPSMT" w:hAnsi="Calibri" w:cs="TimesNewRomanPSMT"/>
        </w:rPr>
        <w:t>un soggetto che vive in uno stato di povertà sarà più incline a commettere atti criminali</w:t>
      </w:r>
      <w:r>
        <w:rPr>
          <w:rFonts w:ascii="Calibri" w:eastAsia="TimesNewRomanPSMT" w:hAnsi="Calibri" w:cs="TimesNewRomanPSMT"/>
        </w:rPr>
        <w:t xml:space="preserve"> mentre il </w:t>
      </w:r>
      <w:r w:rsidRPr="008A2E0F">
        <w:rPr>
          <w:rFonts w:ascii="Calibri" w:eastAsia="TimesNewRomanPSMT" w:hAnsi="Calibri" w:cs="TimesNewRomanPSMT"/>
        </w:rPr>
        <w:t>40%</w:t>
      </w:r>
      <w:r>
        <w:rPr>
          <w:rFonts w:ascii="Calibri" w:eastAsia="TimesNewRomanPSMT" w:hAnsi="Calibri" w:cs="TimesNewRomanPSMT"/>
        </w:rPr>
        <w:t>, 8 su 20, ritiene che non sia possibile.</w:t>
      </w:r>
    </w:p>
    <w:p w:rsidR="00211F65" w:rsidRDefault="00211F65" w:rsidP="00665F9B">
      <w:pPr>
        <w:autoSpaceDE w:val="0"/>
        <w:autoSpaceDN w:val="0"/>
        <w:adjustRightInd w:val="0"/>
        <w:spacing w:after="0" w:line="240" w:lineRule="auto"/>
        <w:jc w:val="both"/>
        <w:rPr>
          <w:rFonts w:ascii="Calibri" w:eastAsia="TimesNewRomanPSMT" w:hAnsi="Calibri" w:cs="TimesNewRomanPSMT"/>
        </w:rPr>
      </w:pPr>
    </w:p>
    <w:p w:rsidR="00A77629" w:rsidRPr="003056CB" w:rsidRDefault="00665F9B" w:rsidP="003056CB">
      <w:pPr>
        <w:autoSpaceDE w:val="0"/>
        <w:autoSpaceDN w:val="0"/>
        <w:adjustRightInd w:val="0"/>
        <w:spacing w:after="0" w:line="240" w:lineRule="auto"/>
        <w:jc w:val="both"/>
        <w:rPr>
          <w:rFonts w:ascii="Calibri" w:eastAsia="Times New Roman" w:hAnsi="Calibri" w:cs="Arial"/>
          <w:lang w:eastAsia="it-IT"/>
        </w:rPr>
      </w:pPr>
      <w:r w:rsidRPr="00665F9B">
        <w:rPr>
          <w:rFonts w:ascii="Calibri" w:eastAsia="TimesNewRomanPSMT" w:hAnsi="Calibri" w:cs="TimesNewRomanPSMT"/>
        </w:rPr>
        <w:t xml:space="preserve">Dall’analisi </w:t>
      </w:r>
      <w:proofErr w:type="spellStart"/>
      <w:r w:rsidRPr="00665F9B">
        <w:rPr>
          <w:rFonts w:ascii="Calibri" w:eastAsia="TimesNewRomanPSMT" w:hAnsi="Calibri" w:cs="TimesNewRomanPSMT"/>
        </w:rPr>
        <w:t>bivariata</w:t>
      </w:r>
      <w:proofErr w:type="spellEnd"/>
      <w:r w:rsidR="003056CB">
        <w:rPr>
          <w:rFonts w:ascii="Calibri" w:eastAsia="TimesNewRomanPSMT" w:hAnsi="Calibri" w:cs="TimesNewRomanPSMT"/>
        </w:rPr>
        <w:t>, invece,</w:t>
      </w:r>
      <w:r w:rsidRPr="00665F9B">
        <w:rPr>
          <w:rFonts w:ascii="Calibri" w:eastAsia="TimesNewRomanPSMT" w:hAnsi="Calibri" w:cs="TimesNewRomanPSMT"/>
        </w:rPr>
        <w:t xml:space="preserve"> è emerso che vi è una relazione tra il fatto che </w:t>
      </w:r>
      <w:r w:rsidRPr="00665F9B">
        <w:rPr>
          <w:rFonts w:ascii="Calibri" w:eastAsia="Times New Roman" w:hAnsi="Calibri" w:cs="Arial"/>
          <w:lang w:eastAsia="it-IT"/>
        </w:rPr>
        <w:t>l’omicidio per il Serial killer rappresenti un modo per ottenere riconoscimenti che non ha mai avuto e il fatto di aver vissuto in uno stato di povertà in età infantile e adolescenziale.</w:t>
      </w:r>
      <w:r w:rsidR="003056CB">
        <w:rPr>
          <w:rFonts w:ascii="Calibri" w:eastAsia="Times New Roman" w:hAnsi="Calibri" w:cs="Arial"/>
          <w:lang w:eastAsia="it-IT"/>
        </w:rPr>
        <w:t xml:space="preserve"> Ma a parte questo non ho riscontrato altre relazion</w:t>
      </w:r>
      <w:r w:rsidR="00516BB2">
        <w:rPr>
          <w:rFonts w:ascii="Calibri" w:eastAsia="Times New Roman" w:hAnsi="Calibri" w:cs="Arial"/>
          <w:lang w:eastAsia="it-IT"/>
        </w:rPr>
        <w:t>i</w:t>
      </w:r>
      <w:r w:rsidR="003056CB">
        <w:rPr>
          <w:rFonts w:ascii="Calibri" w:eastAsia="Times New Roman" w:hAnsi="Calibri" w:cs="Arial"/>
          <w:lang w:eastAsia="it-IT"/>
        </w:rPr>
        <w:t xml:space="preserve">. </w:t>
      </w:r>
      <w:r w:rsidR="00A77629" w:rsidRPr="006543C2">
        <w:rPr>
          <w:rFonts w:ascii="Calibri" w:hAnsi="Calibri"/>
        </w:rPr>
        <w:t xml:space="preserve">Quindi posso concludere che vi è </w:t>
      </w:r>
      <w:r w:rsidR="00385F9D">
        <w:rPr>
          <w:rFonts w:ascii="Calibri" w:hAnsi="Calibri"/>
        </w:rPr>
        <w:t xml:space="preserve">una minima </w:t>
      </w:r>
      <w:r w:rsidR="00A77629" w:rsidRPr="006543C2">
        <w:rPr>
          <w:rFonts w:ascii="Calibri" w:hAnsi="Calibri"/>
        </w:rPr>
        <w:t xml:space="preserve">relazione tra le esperienze traumatiche vissute in età infantile e adolescenziale e l’insorgere di comportamenti </w:t>
      </w:r>
      <w:proofErr w:type="spellStart"/>
      <w:r w:rsidR="00A77629" w:rsidRPr="006543C2">
        <w:rPr>
          <w:rFonts w:ascii="Calibri" w:hAnsi="Calibri"/>
        </w:rPr>
        <w:t>omicidiari</w:t>
      </w:r>
      <w:proofErr w:type="spellEnd"/>
      <w:r w:rsidR="00A77629" w:rsidRPr="006543C2">
        <w:rPr>
          <w:rFonts w:ascii="Calibri" w:hAnsi="Calibri"/>
        </w:rPr>
        <w:t>.</w:t>
      </w:r>
    </w:p>
    <w:p w:rsidR="00A57543" w:rsidRPr="006543C2" w:rsidRDefault="00A57543" w:rsidP="00685591">
      <w:pPr>
        <w:jc w:val="both"/>
        <w:rPr>
          <w:rFonts w:ascii="Calibri" w:hAnsi="Calibri"/>
        </w:rPr>
      </w:pPr>
    </w:p>
    <w:sectPr w:rsidR="00A57543" w:rsidRPr="006543C2" w:rsidSect="003F349F">
      <w:headerReference w:type="default" r:id="rId10"/>
      <w:footerReference w:type="default" r:id="rId11"/>
      <w:pgSz w:w="11906" w:h="16838"/>
      <w:pgMar w:top="1134" w:right="1134" w:bottom="1134" w:left="1134"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2A6" w:rsidRDefault="001A32A6" w:rsidP="00721F02">
      <w:pPr>
        <w:spacing w:after="0" w:line="240" w:lineRule="auto"/>
      </w:pPr>
      <w:r>
        <w:separator/>
      </w:r>
    </w:p>
  </w:endnote>
  <w:endnote w:type="continuationSeparator" w:id="0">
    <w:p w:rsidR="001A32A6" w:rsidRDefault="001A32A6" w:rsidP="00721F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NewRomanPS-BoldMT">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96478"/>
      <w:docPartObj>
        <w:docPartGallery w:val="Page Numbers (Bottom of Page)"/>
        <w:docPartUnique/>
      </w:docPartObj>
    </w:sdtPr>
    <w:sdtContent>
      <w:p w:rsidR="004E15B7" w:rsidRDefault="00021810">
        <w:pPr>
          <w:pStyle w:val="Pidipagina"/>
          <w:jc w:val="right"/>
        </w:pPr>
        <w:r w:rsidRPr="00A7334E">
          <w:rPr>
            <w:rFonts w:ascii="Calibri" w:hAnsi="Calibri"/>
            <w:sz w:val="20"/>
            <w:szCs w:val="20"/>
          </w:rPr>
          <w:fldChar w:fldCharType="begin"/>
        </w:r>
        <w:r w:rsidR="004E15B7" w:rsidRPr="00A7334E">
          <w:rPr>
            <w:rFonts w:ascii="Calibri" w:hAnsi="Calibri"/>
            <w:sz w:val="20"/>
            <w:szCs w:val="20"/>
          </w:rPr>
          <w:instrText xml:space="preserve"> PAGE   \* MERGEFORMAT </w:instrText>
        </w:r>
        <w:r w:rsidRPr="00A7334E">
          <w:rPr>
            <w:rFonts w:ascii="Calibri" w:hAnsi="Calibri"/>
            <w:sz w:val="20"/>
            <w:szCs w:val="20"/>
          </w:rPr>
          <w:fldChar w:fldCharType="separate"/>
        </w:r>
        <w:r w:rsidR="003F349F">
          <w:rPr>
            <w:rFonts w:ascii="Calibri" w:hAnsi="Calibri"/>
            <w:noProof/>
            <w:sz w:val="20"/>
            <w:szCs w:val="20"/>
          </w:rPr>
          <w:t>15</w:t>
        </w:r>
        <w:r w:rsidRPr="00A7334E">
          <w:rPr>
            <w:rFonts w:ascii="Calibri" w:hAnsi="Calibri"/>
            <w:sz w:val="20"/>
            <w:szCs w:val="20"/>
          </w:rPr>
          <w:fldChar w:fldCharType="end"/>
        </w:r>
      </w:p>
    </w:sdtContent>
  </w:sdt>
  <w:p w:rsidR="004E15B7" w:rsidRDefault="004E15B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2A6" w:rsidRDefault="001A32A6" w:rsidP="00721F02">
      <w:pPr>
        <w:spacing w:after="0" w:line="240" w:lineRule="auto"/>
      </w:pPr>
      <w:r>
        <w:separator/>
      </w:r>
    </w:p>
  </w:footnote>
  <w:footnote w:type="continuationSeparator" w:id="0">
    <w:p w:rsidR="001A32A6" w:rsidRDefault="001A32A6" w:rsidP="00721F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5B7" w:rsidRDefault="004E15B7" w:rsidP="00A7334E">
    <w:pPr>
      <w:pStyle w:val="Intestazione"/>
      <w:jc w:val="center"/>
    </w:pPr>
  </w:p>
  <w:p w:rsidR="004E15B7" w:rsidRDefault="004E15B7">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131A"/>
    <w:multiLevelType w:val="hybridMultilevel"/>
    <w:tmpl w:val="1290678C"/>
    <w:lvl w:ilvl="0" w:tplc="0CF0A6CA">
      <w:start w:val="1"/>
      <w:numFmt w:val="decimal"/>
      <w:lvlText w:val="%1 "/>
      <w:lvlJc w:val="left"/>
      <w:pPr>
        <w:ind w:left="36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nsid w:val="096B0225"/>
    <w:multiLevelType w:val="multilevel"/>
    <w:tmpl w:val="24789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31238C"/>
    <w:multiLevelType w:val="multilevel"/>
    <w:tmpl w:val="063A28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64C6B9D"/>
    <w:multiLevelType w:val="hybridMultilevel"/>
    <w:tmpl w:val="67FA55D2"/>
    <w:lvl w:ilvl="0" w:tplc="F02EC1AC">
      <w:start w:val="12"/>
      <w:numFmt w:val="bullet"/>
      <w:lvlText w:val="-"/>
      <w:lvlJc w:val="left"/>
      <w:pPr>
        <w:ind w:left="720" w:hanging="360"/>
      </w:pPr>
      <w:rPr>
        <w:rFonts w:ascii="Calibri" w:eastAsiaTheme="minorHAnsi" w:hAnsi="Calibri" w:cs="Arial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ACB6DA1"/>
    <w:multiLevelType w:val="multilevel"/>
    <w:tmpl w:val="07A47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994449"/>
    <w:multiLevelType w:val="multilevel"/>
    <w:tmpl w:val="C128A8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52AF54FA"/>
    <w:multiLevelType w:val="hybridMultilevel"/>
    <w:tmpl w:val="9DA42C72"/>
    <w:lvl w:ilvl="0" w:tplc="60DC33AC">
      <w:start w:val="10"/>
      <w:numFmt w:val="bullet"/>
      <w:lvlText w:val="-"/>
      <w:lvlJc w:val="left"/>
      <w:pPr>
        <w:ind w:left="720" w:hanging="360"/>
      </w:pPr>
      <w:rPr>
        <w:rFonts w:ascii="Courier New" w:eastAsiaTheme="minorHAnsi"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5570D0E"/>
    <w:multiLevelType w:val="multilevel"/>
    <w:tmpl w:val="08FE547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71E2532"/>
    <w:multiLevelType w:val="multilevel"/>
    <w:tmpl w:val="6B1A432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5"/>
  </w:num>
  <w:num w:numId="4">
    <w:abstractNumId w:val="8"/>
  </w:num>
  <w:num w:numId="5">
    <w:abstractNumId w:val="7"/>
  </w:num>
  <w:num w:numId="6">
    <w:abstractNumId w:val="6"/>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hdrShapeDefaults>
    <o:shapedefaults v:ext="edit" spidmax="12290">
      <o:colormenu v:ext="edit" strokecolor="none [3212]"/>
    </o:shapedefaults>
  </w:hdrShapeDefaults>
  <w:footnotePr>
    <w:footnote w:id="-1"/>
    <w:footnote w:id="0"/>
  </w:footnotePr>
  <w:endnotePr>
    <w:endnote w:id="-1"/>
    <w:endnote w:id="0"/>
  </w:endnotePr>
  <w:compat/>
  <w:rsids>
    <w:rsidRoot w:val="00F908E3"/>
    <w:rsid w:val="00021810"/>
    <w:rsid w:val="00054139"/>
    <w:rsid w:val="000665FC"/>
    <w:rsid w:val="00154866"/>
    <w:rsid w:val="00164BE8"/>
    <w:rsid w:val="00195E96"/>
    <w:rsid w:val="00196F82"/>
    <w:rsid w:val="001A32A6"/>
    <w:rsid w:val="001B7AA9"/>
    <w:rsid w:val="00207EEE"/>
    <w:rsid w:val="00211F65"/>
    <w:rsid w:val="002414C8"/>
    <w:rsid w:val="0030282C"/>
    <w:rsid w:val="003056CB"/>
    <w:rsid w:val="00314AC2"/>
    <w:rsid w:val="003704D9"/>
    <w:rsid w:val="00385F9D"/>
    <w:rsid w:val="003C73CF"/>
    <w:rsid w:val="003D0428"/>
    <w:rsid w:val="003D0816"/>
    <w:rsid w:val="003F349F"/>
    <w:rsid w:val="00456B72"/>
    <w:rsid w:val="00461F73"/>
    <w:rsid w:val="004D2ED1"/>
    <w:rsid w:val="004E15B7"/>
    <w:rsid w:val="005006A6"/>
    <w:rsid w:val="005164C2"/>
    <w:rsid w:val="00516BB2"/>
    <w:rsid w:val="005476AC"/>
    <w:rsid w:val="00581A5A"/>
    <w:rsid w:val="005B01C1"/>
    <w:rsid w:val="005B4A82"/>
    <w:rsid w:val="005B58EA"/>
    <w:rsid w:val="005E1C3C"/>
    <w:rsid w:val="006543C2"/>
    <w:rsid w:val="00665F9B"/>
    <w:rsid w:val="00670F38"/>
    <w:rsid w:val="00685591"/>
    <w:rsid w:val="00721F02"/>
    <w:rsid w:val="008033D7"/>
    <w:rsid w:val="008440CD"/>
    <w:rsid w:val="008A2E0F"/>
    <w:rsid w:val="009217F3"/>
    <w:rsid w:val="00936EF2"/>
    <w:rsid w:val="00961A8F"/>
    <w:rsid w:val="00971131"/>
    <w:rsid w:val="00974823"/>
    <w:rsid w:val="009C47B1"/>
    <w:rsid w:val="009F53F4"/>
    <w:rsid w:val="00A21644"/>
    <w:rsid w:val="00A573DC"/>
    <w:rsid w:val="00A57543"/>
    <w:rsid w:val="00A7334E"/>
    <w:rsid w:val="00A77629"/>
    <w:rsid w:val="00AB6EDD"/>
    <w:rsid w:val="00AB7BF1"/>
    <w:rsid w:val="00AC3B16"/>
    <w:rsid w:val="00B01409"/>
    <w:rsid w:val="00B1605D"/>
    <w:rsid w:val="00B33981"/>
    <w:rsid w:val="00BD2E57"/>
    <w:rsid w:val="00C34551"/>
    <w:rsid w:val="00C36C39"/>
    <w:rsid w:val="00C97F6F"/>
    <w:rsid w:val="00CE729A"/>
    <w:rsid w:val="00D01922"/>
    <w:rsid w:val="00D83E80"/>
    <w:rsid w:val="00D952F3"/>
    <w:rsid w:val="00E207A8"/>
    <w:rsid w:val="00EA548F"/>
    <w:rsid w:val="00F908E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strokecolor="none [3212]"/>
    </o:shapedefaults>
    <o:shapelayout v:ext="edit">
      <o:idmap v:ext="edit" data="1"/>
      <o:rules v:ext="edit">
        <o:r id="V:Rule21" type="connector" idref="#_x0000_s1090"/>
        <o:r id="V:Rule22" type="connector" idref="#_x0000_s1091"/>
        <o:r id="V:Rule23" type="connector" idref="#_x0000_s1036"/>
        <o:r id="V:Rule24" type="connector" idref="#_x0000_s1079"/>
        <o:r id="V:Rule25" type="connector" idref="#_x0000_s1034"/>
        <o:r id="V:Rule26" type="connector" idref="#_x0000_s1089"/>
        <o:r id="V:Rule27" type="connector" idref="#_x0000_s1081"/>
        <o:r id="V:Rule28" type="connector" idref="#_x0000_s1041"/>
        <o:r id="V:Rule29" type="connector" idref="#_x0000_s1042"/>
        <o:r id="V:Rule30" type="connector" idref="#_x0000_s1086"/>
        <o:r id="V:Rule31" type="connector" idref="#_x0000_s1051"/>
        <o:r id="V:Rule32" type="connector" idref="#_x0000_s1083"/>
        <o:r id="V:Rule33" type="connector" idref="#_x0000_s1033"/>
        <o:r id="V:Rule34" type="connector" idref="#_x0000_s1043"/>
        <o:r id="V:Rule35" type="connector" idref="#_x0000_s1050"/>
        <o:r id="V:Rule36" type="connector" idref="#_x0000_s1087"/>
        <o:r id="V:Rule37" type="connector" idref="#_x0000_s1048"/>
        <o:r id="V:Rule38" type="connector" idref="#_x0000_s1031"/>
        <o:r id="V:Rule39" type="connector" idref="#_x0000_s1035"/>
        <o:r id="V:Rule40" type="connector" idref="#_x0000_s10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64BE8"/>
  </w:style>
  <w:style w:type="paragraph" w:styleId="Titolo2">
    <w:name w:val="heading 2"/>
    <w:basedOn w:val="Normale"/>
    <w:link w:val="Titolo2Carattere"/>
    <w:uiPriority w:val="9"/>
    <w:qFormat/>
    <w:rsid w:val="00C97F6F"/>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C97F6F"/>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F908E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F908E3"/>
  </w:style>
  <w:style w:type="character" w:styleId="Collegamentoipertestuale">
    <w:name w:val="Hyperlink"/>
    <w:basedOn w:val="Carpredefinitoparagrafo"/>
    <w:uiPriority w:val="99"/>
    <w:semiHidden/>
    <w:unhideWhenUsed/>
    <w:rsid w:val="00F908E3"/>
    <w:rPr>
      <w:color w:val="0000FF"/>
      <w:u w:val="single"/>
    </w:rPr>
  </w:style>
  <w:style w:type="character" w:customStyle="1" w:styleId="Titolo2Carattere">
    <w:name w:val="Titolo 2 Carattere"/>
    <w:basedOn w:val="Carpredefinitoparagrafo"/>
    <w:link w:val="Titolo2"/>
    <w:uiPriority w:val="9"/>
    <w:rsid w:val="00C97F6F"/>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C97F6F"/>
    <w:rPr>
      <w:rFonts w:ascii="Times New Roman" w:eastAsia="Times New Roman" w:hAnsi="Times New Roman" w:cs="Times New Roman"/>
      <w:b/>
      <w:bCs/>
      <w:sz w:val="27"/>
      <w:szCs w:val="27"/>
      <w:lang w:eastAsia="it-IT"/>
    </w:rPr>
  </w:style>
  <w:style w:type="paragraph" w:styleId="Paragrafoelenco">
    <w:name w:val="List Paragraph"/>
    <w:basedOn w:val="Normale"/>
    <w:uiPriority w:val="34"/>
    <w:qFormat/>
    <w:rsid w:val="00C34551"/>
    <w:pPr>
      <w:ind w:left="720"/>
      <w:contextualSpacing/>
    </w:pPr>
  </w:style>
  <w:style w:type="table" w:styleId="Grigliatabella">
    <w:name w:val="Table Grid"/>
    <w:basedOn w:val="Tabellanormale"/>
    <w:uiPriority w:val="59"/>
    <w:rsid w:val="00C345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fondochiaro1">
    <w:name w:val="Sfondo chiaro1"/>
    <w:basedOn w:val="Tabellanormale"/>
    <w:uiPriority w:val="60"/>
    <w:rsid w:val="00C3455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stofumetto">
    <w:name w:val="Balloon Text"/>
    <w:basedOn w:val="Normale"/>
    <w:link w:val="TestofumettoCarattere"/>
    <w:uiPriority w:val="99"/>
    <w:semiHidden/>
    <w:unhideWhenUsed/>
    <w:rsid w:val="003D081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D0816"/>
    <w:rPr>
      <w:rFonts w:ascii="Tahoma" w:hAnsi="Tahoma" w:cs="Tahoma"/>
      <w:sz w:val="16"/>
      <w:szCs w:val="16"/>
    </w:rPr>
  </w:style>
  <w:style w:type="paragraph" w:styleId="Intestazione">
    <w:name w:val="header"/>
    <w:basedOn w:val="Normale"/>
    <w:link w:val="IntestazioneCarattere"/>
    <w:uiPriority w:val="99"/>
    <w:unhideWhenUsed/>
    <w:rsid w:val="00721F0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21F02"/>
  </w:style>
  <w:style w:type="paragraph" w:styleId="Pidipagina">
    <w:name w:val="footer"/>
    <w:basedOn w:val="Normale"/>
    <w:link w:val="PidipaginaCarattere"/>
    <w:uiPriority w:val="99"/>
    <w:unhideWhenUsed/>
    <w:rsid w:val="00721F0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21F02"/>
  </w:style>
</w:styles>
</file>

<file path=word/webSettings.xml><?xml version="1.0" encoding="utf-8"?>
<w:webSettings xmlns:r="http://schemas.openxmlformats.org/officeDocument/2006/relationships" xmlns:w="http://schemas.openxmlformats.org/wordprocessingml/2006/main">
  <w:divs>
    <w:div w:id="206648510">
      <w:bodyDiv w:val="1"/>
      <w:marLeft w:val="0"/>
      <w:marRight w:val="0"/>
      <w:marTop w:val="0"/>
      <w:marBottom w:val="0"/>
      <w:divBdr>
        <w:top w:val="none" w:sz="0" w:space="0" w:color="auto"/>
        <w:left w:val="none" w:sz="0" w:space="0" w:color="auto"/>
        <w:bottom w:val="none" w:sz="0" w:space="0" w:color="auto"/>
        <w:right w:val="none" w:sz="0" w:space="0" w:color="auto"/>
      </w:divBdr>
    </w:div>
    <w:div w:id="434131495">
      <w:bodyDiv w:val="1"/>
      <w:marLeft w:val="0"/>
      <w:marRight w:val="0"/>
      <w:marTop w:val="0"/>
      <w:marBottom w:val="0"/>
      <w:divBdr>
        <w:top w:val="none" w:sz="0" w:space="0" w:color="auto"/>
        <w:left w:val="none" w:sz="0" w:space="0" w:color="auto"/>
        <w:bottom w:val="none" w:sz="0" w:space="0" w:color="auto"/>
        <w:right w:val="none" w:sz="0" w:space="0" w:color="auto"/>
      </w:divBdr>
    </w:div>
    <w:div w:id="897858948">
      <w:bodyDiv w:val="1"/>
      <w:marLeft w:val="0"/>
      <w:marRight w:val="0"/>
      <w:marTop w:val="0"/>
      <w:marBottom w:val="0"/>
      <w:divBdr>
        <w:top w:val="none" w:sz="0" w:space="0" w:color="auto"/>
        <w:left w:val="none" w:sz="0" w:space="0" w:color="auto"/>
        <w:bottom w:val="none" w:sz="0" w:space="0" w:color="auto"/>
        <w:right w:val="none" w:sz="0" w:space="0" w:color="auto"/>
      </w:divBdr>
    </w:div>
    <w:div w:id="1035890161">
      <w:bodyDiv w:val="1"/>
      <w:marLeft w:val="0"/>
      <w:marRight w:val="0"/>
      <w:marTop w:val="0"/>
      <w:marBottom w:val="0"/>
      <w:divBdr>
        <w:top w:val="none" w:sz="0" w:space="0" w:color="auto"/>
        <w:left w:val="none" w:sz="0" w:space="0" w:color="auto"/>
        <w:bottom w:val="none" w:sz="0" w:space="0" w:color="auto"/>
        <w:right w:val="none" w:sz="0" w:space="0" w:color="auto"/>
      </w:divBdr>
    </w:div>
    <w:div w:id="1214266881">
      <w:bodyDiv w:val="1"/>
      <w:marLeft w:val="0"/>
      <w:marRight w:val="0"/>
      <w:marTop w:val="0"/>
      <w:marBottom w:val="0"/>
      <w:divBdr>
        <w:top w:val="none" w:sz="0" w:space="0" w:color="auto"/>
        <w:left w:val="none" w:sz="0" w:space="0" w:color="auto"/>
        <w:bottom w:val="none" w:sz="0" w:space="0" w:color="auto"/>
        <w:right w:val="none" w:sz="0" w:space="0" w:color="auto"/>
      </w:divBdr>
    </w:div>
    <w:div w:id="1248274016">
      <w:bodyDiv w:val="1"/>
      <w:marLeft w:val="0"/>
      <w:marRight w:val="0"/>
      <w:marTop w:val="0"/>
      <w:marBottom w:val="0"/>
      <w:divBdr>
        <w:top w:val="none" w:sz="0" w:space="0" w:color="auto"/>
        <w:left w:val="none" w:sz="0" w:space="0" w:color="auto"/>
        <w:bottom w:val="none" w:sz="0" w:space="0" w:color="auto"/>
        <w:right w:val="none" w:sz="0" w:space="0" w:color="auto"/>
      </w:divBdr>
    </w:div>
    <w:div w:id="1543520391">
      <w:bodyDiv w:val="1"/>
      <w:marLeft w:val="0"/>
      <w:marRight w:val="0"/>
      <w:marTop w:val="0"/>
      <w:marBottom w:val="0"/>
      <w:divBdr>
        <w:top w:val="none" w:sz="0" w:space="0" w:color="auto"/>
        <w:left w:val="none" w:sz="0" w:space="0" w:color="auto"/>
        <w:bottom w:val="none" w:sz="0" w:space="0" w:color="auto"/>
        <w:right w:val="none" w:sz="0" w:space="0" w:color="auto"/>
      </w:divBdr>
    </w:div>
    <w:div w:id="1781224004">
      <w:bodyDiv w:val="1"/>
      <w:marLeft w:val="0"/>
      <w:marRight w:val="0"/>
      <w:marTop w:val="0"/>
      <w:marBottom w:val="0"/>
      <w:divBdr>
        <w:top w:val="none" w:sz="0" w:space="0" w:color="auto"/>
        <w:left w:val="none" w:sz="0" w:space="0" w:color="auto"/>
        <w:bottom w:val="none" w:sz="0" w:space="0" w:color="auto"/>
        <w:right w:val="none" w:sz="0" w:space="0" w:color="auto"/>
      </w:divBdr>
    </w:div>
    <w:div w:id="19710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tr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2B837-2A56-47D0-AE02-71608C74C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16</Pages>
  <Words>4044</Words>
  <Characters>23054</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dc:creator>
  <cp:lastModifiedBy>ENZO</cp:lastModifiedBy>
  <cp:revision>17</cp:revision>
  <cp:lastPrinted>2015-06-28T18:01:00Z</cp:lastPrinted>
  <dcterms:created xsi:type="dcterms:W3CDTF">2015-06-19T14:52:00Z</dcterms:created>
  <dcterms:modified xsi:type="dcterms:W3CDTF">2015-06-28T18:46:00Z</dcterms:modified>
</cp:coreProperties>
</file>